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25A5" w:rsidRDefault="00DA25A5">
      <w:pPr>
        <w:pStyle w:val="berschrift2"/>
        <w:tabs>
          <w:tab w:val="num" w:pos="0"/>
          <w:tab w:val="left" w:pos="2625"/>
        </w:tabs>
        <w:jc w:val="both"/>
        <w:rPr>
          <w:lang w:val="de-DE"/>
        </w:rPr>
      </w:pPr>
      <w:r>
        <w:rPr>
          <w:lang w:val="de-DE"/>
        </w:rPr>
        <w:t>Abt. GesSozStadt</w:t>
      </w:r>
    </w:p>
    <w:p w:rsidR="00DA25A5" w:rsidRDefault="00DA25A5">
      <w:pPr>
        <w:tabs>
          <w:tab w:val="left" w:pos="2625"/>
        </w:tabs>
        <w:jc w:val="both"/>
        <w:rPr>
          <w:rFonts w:ascii="Arial" w:hAnsi="Arial"/>
        </w:rPr>
      </w:pPr>
      <w:r>
        <w:rPr>
          <w:rFonts w:ascii="Arial" w:hAnsi="Arial"/>
        </w:rPr>
        <w:t>Stadtentwicklungsamt</w:t>
      </w:r>
    </w:p>
    <w:p w:rsidR="00DA25A5" w:rsidRDefault="00DA25A5">
      <w:pPr>
        <w:jc w:val="both"/>
        <w:rPr>
          <w:u w:val="single"/>
        </w:rPr>
      </w:pPr>
    </w:p>
    <w:p w:rsidR="00DA25A5" w:rsidRPr="000C10DD" w:rsidRDefault="00DA25A5">
      <w:pPr>
        <w:pStyle w:val="berschrift3"/>
        <w:tabs>
          <w:tab w:val="left" w:pos="0"/>
        </w:tabs>
        <w:rPr>
          <w:sz w:val="28"/>
          <w:u w:val="single"/>
        </w:rPr>
      </w:pPr>
      <w:r w:rsidRPr="000C10DD">
        <w:rPr>
          <w:sz w:val="28"/>
          <w:u w:val="single"/>
        </w:rPr>
        <w:t xml:space="preserve">Ausschuss für Stadtentwicklung am </w:t>
      </w:r>
      <w:r w:rsidR="00957828">
        <w:rPr>
          <w:sz w:val="28"/>
          <w:u w:val="single"/>
        </w:rPr>
        <w:t>30</w:t>
      </w:r>
      <w:r w:rsidRPr="000C10DD">
        <w:rPr>
          <w:sz w:val="28"/>
          <w:u w:val="single"/>
        </w:rPr>
        <w:t>.</w:t>
      </w:r>
      <w:r w:rsidR="00957828">
        <w:rPr>
          <w:sz w:val="28"/>
          <w:u w:val="single"/>
        </w:rPr>
        <w:t>05</w:t>
      </w:r>
      <w:r w:rsidRPr="000C10DD">
        <w:rPr>
          <w:sz w:val="28"/>
          <w:u w:val="single"/>
        </w:rPr>
        <w:t>.</w:t>
      </w:r>
      <w:r w:rsidR="00FF3373" w:rsidRPr="000C10DD">
        <w:rPr>
          <w:sz w:val="28"/>
          <w:u w:val="single"/>
        </w:rPr>
        <w:t>2016</w:t>
      </w:r>
    </w:p>
    <w:p w:rsidR="00DA25A5" w:rsidRPr="000C10DD" w:rsidRDefault="00DA25A5">
      <w:pPr>
        <w:tabs>
          <w:tab w:val="left" w:pos="2625"/>
        </w:tabs>
        <w:spacing w:line="240" w:lineRule="atLeast"/>
        <w:jc w:val="both"/>
        <w:rPr>
          <w:rFonts w:ascii="Arial" w:hAnsi="Arial"/>
          <w:b/>
          <w:sz w:val="28"/>
          <w:u w:val="single"/>
        </w:rPr>
      </w:pPr>
    </w:p>
    <w:p w:rsidR="00DA25A5" w:rsidRDefault="00DA25A5">
      <w:pPr>
        <w:tabs>
          <w:tab w:val="left" w:pos="2625"/>
        </w:tabs>
        <w:spacing w:line="240" w:lineRule="atLeast"/>
        <w:jc w:val="both"/>
        <w:rPr>
          <w:rFonts w:ascii="Arial" w:hAnsi="Arial"/>
          <w:b/>
          <w:sz w:val="28"/>
          <w:u w:val="single"/>
        </w:rPr>
      </w:pPr>
      <w:r>
        <w:rPr>
          <w:rFonts w:ascii="Arial" w:hAnsi="Arial"/>
          <w:b/>
          <w:sz w:val="28"/>
          <w:u w:val="single"/>
        </w:rPr>
        <w:t>Bericht der Verwaltung</w:t>
      </w:r>
    </w:p>
    <w:p w:rsidR="00DA25A5" w:rsidRDefault="00DA25A5">
      <w:pPr>
        <w:tabs>
          <w:tab w:val="left" w:pos="2625"/>
        </w:tabs>
        <w:spacing w:line="240" w:lineRule="atLeast"/>
        <w:jc w:val="both"/>
        <w:rPr>
          <w:rFonts w:ascii="Arial" w:hAnsi="Arial"/>
          <w:b/>
          <w:sz w:val="22"/>
          <w:szCs w:val="22"/>
        </w:rPr>
      </w:pPr>
    </w:p>
    <w:p w:rsidR="00332036" w:rsidRPr="00F86689" w:rsidRDefault="00C028AF" w:rsidP="00332036">
      <w:pPr>
        <w:keepNext/>
        <w:tabs>
          <w:tab w:val="left" w:pos="2625"/>
        </w:tabs>
        <w:spacing w:line="240" w:lineRule="atLeast"/>
        <w:jc w:val="both"/>
        <w:outlineLvl w:val="0"/>
        <w:rPr>
          <w:rFonts w:ascii="Arial" w:hAnsi="Arial"/>
          <w:b/>
        </w:rPr>
      </w:pPr>
      <w:r w:rsidRPr="00F86689">
        <w:rPr>
          <w:rFonts w:ascii="Arial" w:hAnsi="Arial"/>
          <w:b/>
        </w:rPr>
        <w:t xml:space="preserve">Stadtumbau West, </w:t>
      </w:r>
      <w:r w:rsidR="00D7024D" w:rsidRPr="00F86689">
        <w:rPr>
          <w:rFonts w:ascii="Arial" w:hAnsi="Arial"/>
          <w:b/>
        </w:rPr>
        <w:t xml:space="preserve">Fördergebiet Schöneberg - </w:t>
      </w:r>
      <w:r w:rsidRPr="00F86689">
        <w:rPr>
          <w:rFonts w:ascii="Arial" w:hAnsi="Arial"/>
          <w:b/>
        </w:rPr>
        <w:t>Südkreuz, Baumaßnahme Schöneberger Schleife</w:t>
      </w:r>
      <w:r w:rsidR="00D7024D" w:rsidRPr="00F86689">
        <w:rPr>
          <w:rFonts w:ascii="Arial" w:hAnsi="Arial"/>
          <w:b/>
        </w:rPr>
        <w:t>,</w:t>
      </w:r>
      <w:r w:rsidRPr="00F86689">
        <w:rPr>
          <w:rFonts w:ascii="Arial" w:hAnsi="Arial"/>
          <w:b/>
        </w:rPr>
        <w:t xml:space="preserve"> Vorplätze Yorckbrücken West</w:t>
      </w:r>
    </w:p>
    <w:p w:rsidR="00926175" w:rsidRDefault="00DC48A9" w:rsidP="00385840">
      <w:pPr>
        <w:autoSpaceDN w:val="0"/>
        <w:jc w:val="both"/>
        <w:textAlignment w:val="baseline"/>
        <w:rPr>
          <w:rFonts w:ascii="Arial" w:hAnsi="Arial"/>
          <w:sz w:val="26"/>
        </w:rPr>
      </w:pPr>
      <w:r>
        <w:rPr>
          <w:rFonts w:ascii="Arial" w:hAnsi="Arial"/>
        </w:rPr>
        <w:t>Mit Schreiben vom 15.04.2016 hat die Senatsverwaltung für Stadtentwicklung und Umwelt die im Oktober 2015 verfügte Rücknahme der Projektfreigabe des o. g. Projektes zurückgenommen. Als Auflage</w:t>
      </w:r>
      <w:r w:rsidR="00344ADB">
        <w:rPr>
          <w:rFonts w:ascii="Arial" w:hAnsi="Arial"/>
        </w:rPr>
        <w:t>n</w:t>
      </w:r>
      <w:r>
        <w:rPr>
          <w:rFonts w:ascii="Arial" w:hAnsi="Arial"/>
        </w:rPr>
        <w:t xml:space="preserve"> müssen die zuvor geplanten </w:t>
      </w:r>
      <w:r w:rsidR="00344ADB">
        <w:rPr>
          <w:rFonts w:ascii="Arial" w:hAnsi="Arial"/>
        </w:rPr>
        <w:t xml:space="preserve">beiden </w:t>
      </w:r>
      <w:r>
        <w:rPr>
          <w:rFonts w:ascii="Arial" w:hAnsi="Arial"/>
        </w:rPr>
        <w:t>Treppen</w:t>
      </w:r>
      <w:r w:rsidR="00344ADB">
        <w:rPr>
          <w:rFonts w:ascii="Arial" w:hAnsi="Arial"/>
        </w:rPr>
        <w:t xml:space="preserve">aufgänge </w:t>
      </w:r>
      <w:r>
        <w:rPr>
          <w:rFonts w:ascii="Arial" w:hAnsi="Arial"/>
        </w:rPr>
        <w:t xml:space="preserve">zum </w:t>
      </w:r>
      <w:r w:rsidR="00344ADB">
        <w:rPr>
          <w:rFonts w:ascii="Arial" w:hAnsi="Arial"/>
        </w:rPr>
        <w:t>Wannseebahngraben bzw. Gleisdreieckspark</w:t>
      </w:r>
      <w:r>
        <w:rPr>
          <w:rFonts w:ascii="Arial" w:hAnsi="Arial"/>
        </w:rPr>
        <w:t xml:space="preserve"> entfallen.</w:t>
      </w:r>
      <w:r w:rsidR="00344ADB">
        <w:rPr>
          <w:rFonts w:ascii="Arial" w:hAnsi="Arial"/>
        </w:rPr>
        <w:t xml:space="preserve"> Gleiches gilt für die geplante Rampenanlage zum Gleisdreieckspark.</w:t>
      </w:r>
      <w:r>
        <w:rPr>
          <w:rFonts w:ascii="Arial" w:hAnsi="Arial"/>
        </w:rPr>
        <w:t xml:space="preserve"> </w:t>
      </w:r>
      <w:r w:rsidR="00D7024D">
        <w:rPr>
          <w:rFonts w:ascii="Arial" w:hAnsi="Arial"/>
        </w:rPr>
        <w:t>Nur</w:t>
      </w:r>
      <w:r w:rsidR="00344ADB">
        <w:rPr>
          <w:rFonts w:ascii="Arial" w:hAnsi="Arial"/>
        </w:rPr>
        <w:t xml:space="preserve"> der</w:t>
      </w:r>
      <w:r>
        <w:rPr>
          <w:rFonts w:ascii="Arial" w:hAnsi="Arial"/>
        </w:rPr>
        <w:t xml:space="preserve"> Umbau auf dem </w:t>
      </w:r>
      <w:r w:rsidR="003A587A">
        <w:rPr>
          <w:rFonts w:ascii="Arial" w:hAnsi="Arial"/>
        </w:rPr>
        <w:t>Niveau der Yorckstr.</w:t>
      </w:r>
      <w:r>
        <w:rPr>
          <w:rFonts w:ascii="Arial" w:hAnsi="Arial"/>
        </w:rPr>
        <w:t xml:space="preserve"> wird </w:t>
      </w:r>
      <w:r w:rsidR="003A587A">
        <w:rPr>
          <w:rFonts w:ascii="Arial" w:hAnsi="Arial"/>
        </w:rPr>
        <w:t>zukünftig</w:t>
      </w:r>
      <w:r w:rsidR="00344ADB">
        <w:rPr>
          <w:rFonts w:ascii="Arial" w:hAnsi="Arial"/>
        </w:rPr>
        <w:t xml:space="preserve"> </w:t>
      </w:r>
      <w:r>
        <w:rPr>
          <w:rFonts w:ascii="Arial" w:hAnsi="Arial"/>
        </w:rPr>
        <w:t xml:space="preserve">aus Mitteln des Programms Stadtumbau </w:t>
      </w:r>
      <w:r w:rsidRPr="00344ADB">
        <w:rPr>
          <w:rFonts w:ascii="Arial" w:hAnsi="Arial"/>
        </w:rPr>
        <w:t xml:space="preserve">West finanziert. Der Fachbereich Straßen plant </w:t>
      </w:r>
      <w:r w:rsidR="00344ADB" w:rsidRPr="00344ADB">
        <w:rPr>
          <w:rFonts w:ascii="Arial" w:hAnsi="Arial"/>
        </w:rPr>
        <w:t xml:space="preserve">die Baumaßnahme </w:t>
      </w:r>
      <w:r w:rsidR="00344ADB" w:rsidRPr="00344ADB">
        <w:rPr>
          <w:rFonts w:ascii="Arial" w:hAnsi="Arial"/>
          <w:sz w:val="26"/>
        </w:rPr>
        <w:t>Schöneberger Schleife, Vorplätze Yorckbrücken West in dieser reduzierten Art bis Ende 2019 zu realisieren</w:t>
      </w:r>
      <w:r w:rsidR="00344ADB">
        <w:rPr>
          <w:rFonts w:ascii="Arial" w:hAnsi="Arial"/>
          <w:sz w:val="26"/>
        </w:rPr>
        <w:t>.</w:t>
      </w:r>
      <w:r w:rsidR="003A587A">
        <w:rPr>
          <w:rFonts w:ascii="Arial" w:hAnsi="Arial"/>
          <w:sz w:val="26"/>
        </w:rPr>
        <w:t xml:space="preserve"> Insgesamt stehen hierfür 1.575.112,- € Stadtumbaumittel zur Verfügung.</w:t>
      </w:r>
    </w:p>
    <w:p w:rsidR="003A587A" w:rsidRPr="00344ADB" w:rsidRDefault="003A587A" w:rsidP="00385840">
      <w:pPr>
        <w:autoSpaceDN w:val="0"/>
        <w:jc w:val="both"/>
        <w:textAlignment w:val="baseline"/>
        <w:rPr>
          <w:rFonts w:ascii="Arial" w:hAnsi="Arial"/>
        </w:rPr>
      </w:pPr>
    </w:p>
    <w:p w:rsidR="00E82DF7" w:rsidRPr="00344ADB" w:rsidRDefault="00344ADB" w:rsidP="00385840">
      <w:pPr>
        <w:autoSpaceDN w:val="0"/>
        <w:jc w:val="both"/>
        <w:textAlignment w:val="baseline"/>
        <w:rPr>
          <w:rFonts w:ascii="Arial" w:hAnsi="Arial"/>
        </w:rPr>
      </w:pPr>
      <w:r>
        <w:rPr>
          <w:rFonts w:ascii="Arial" w:hAnsi="Arial"/>
        </w:rPr>
        <w:t xml:space="preserve">Im Bereich des Wannseebahngrabens </w:t>
      </w:r>
      <w:r w:rsidR="003A587A">
        <w:rPr>
          <w:rFonts w:ascii="Arial" w:hAnsi="Arial"/>
        </w:rPr>
        <w:t>hat die Senatsverwaltung für Stadtentwicklung und Umwelt derzeit noch keine Entscheidung getroffen, ob die Schöneberger Schleife dort realisiert werden kann. Im Wannseebahngraben gilt die Rücknahme der Projektfreigabe vom Oktober weiterhin.</w:t>
      </w:r>
    </w:p>
    <w:p w:rsidR="00F018EA" w:rsidRPr="00F018EA" w:rsidRDefault="00F018EA" w:rsidP="00385840">
      <w:pPr>
        <w:autoSpaceDN w:val="0"/>
        <w:jc w:val="both"/>
        <w:textAlignment w:val="baseline"/>
        <w:rPr>
          <w:rFonts w:ascii="Arial" w:hAnsi="Arial"/>
          <w:i/>
          <w:sz w:val="22"/>
          <w:szCs w:val="22"/>
        </w:rPr>
      </w:pPr>
    </w:p>
    <w:p w:rsidR="001B3C13" w:rsidRPr="00A13AEC" w:rsidRDefault="001B3C13" w:rsidP="00385840">
      <w:pPr>
        <w:autoSpaceDN w:val="0"/>
        <w:jc w:val="both"/>
        <w:textAlignment w:val="baseline"/>
        <w:rPr>
          <w:rFonts w:ascii="Arial" w:hAnsi="Arial"/>
        </w:rPr>
      </w:pPr>
    </w:p>
    <w:p w:rsidR="00852DB8" w:rsidRPr="00852DB8" w:rsidRDefault="00D7024D" w:rsidP="00852DB8">
      <w:pPr>
        <w:keepNext/>
        <w:tabs>
          <w:tab w:val="left" w:pos="2625"/>
        </w:tabs>
        <w:spacing w:line="240" w:lineRule="atLeast"/>
        <w:jc w:val="both"/>
        <w:outlineLvl w:val="0"/>
        <w:rPr>
          <w:rFonts w:ascii="Arial" w:hAnsi="Arial" w:cs="Arial"/>
          <w:b/>
        </w:rPr>
      </w:pPr>
      <w:r>
        <w:rPr>
          <w:rFonts w:ascii="Arial" w:hAnsi="Arial" w:cs="Arial"/>
          <w:b/>
        </w:rPr>
        <w:t xml:space="preserve">Stadtumbau West, </w:t>
      </w:r>
      <w:r>
        <w:rPr>
          <w:rFonts w:ascii="Arial" w:hAnsi="Arial"/>
          <w:b/>
          <w:sz w:val="26"/>
        </w:rPr>
        <w:t>Fördergebiet Schöneberg - Südkreuz</w:t>
      </w:r>
      <w:r w:rsidR="001B3C13">
        <w:rPr>
          <w:rFonts w:ascii="Arial" w:hAnsi="Arial" w:cs="Arial"/>
          <w:b/>
        </w:rPr>
        <w:t>, Finanzierungszusage für das Programm 2016</w:t>
      </w:r>
    </w:p>
    <w:p w:rsidR="00926175" w:rsidRDefault="003A587A" w:rsidP="00926175">
      <w:pPr>
        <w:jc w:val="both"/>
        <w:rPr>
          <w:rFonts w:ascii="Arial" w:hAnsi="Arial"/>
        </w:rPr>
      </w:pPr>
      <w:r>
        <w:rPr>
          <w:rFonts w:ascii="Arial" w:hAnsi="Arial"/>
        </w:rPr>
        <w:t xml:space="preserve">Die Senatsverwaltung für Stadtentwicklung und Umwelt hat </w:t>
      </w:r>
      <w:r w:rsidR="00AD56FD">
        <w:rPr>
          <w:rFonts w:ascii="Arial" w:hAnsi="Arial"/>
        </w:rPr>
        <w:t xml:space="preserve">die Finanzierungszusage zum Programm 2016 für das Stadtumbaugebiet </w:t>
      </w:r>
      <w:r w:rsidR="00D7024D">
        <w:rPr>
          <w:rFonts w:ascii="Arial" w:hAnsi="Arial"/>
        </w:rPr>
        <w:t xml:space="preserve">Schöneberg - </w:t>
      </w:r>
      <w:r w:rsidR="00AD56FD">
        <w:rPr>
          <w:rFonts w:ascii="Arial" w:hAnsi="Arial"/>
        </w:rPr>
        <w:t xml:space="preserve">Südkreuz </w:t>
      </w:r>
      <w:r w:rsidR="000533C0">
        <w:rPr>
          <w:rFonts w:ascii="Arial" w:hAnsi="Arial"/>
        </w:rPr>
        <w:t>erteilt. Folgende</w:t>
      </w:r>
      <w:r w:rsidR="00D7024D">
        <w:rPr>
          <w:rFonts w:ascii="Arial" w:hAnsi="Arial"/>
        </w:rPr>
        <w:t xml:space="preserve"> Maßnahmen sind mit der Finanzierungszusage ins Stadtumbauprogramm aufgenommen worden</w:t>
      </w:r>
      <w:r w:rsidR="00AD56FD">
        <w:rPr>
          <w:rFonts w:ascii="Arial" w:hAnsi="Arial"/>
        </w:rPr>
        <w:t>:</w:t>
      </w:r>
    </w:p>
    <w:p w:rsidR="00AD56FD" w:rsidRPr="00D7024D" w:rsidRDefault="00AD56FD" w:rsidP="00AD56FD">
      <w:pPr>
        <w:pStyle w:val="Listenabsatz"/>
        <w:numPr>
          <w:ilvl w:val="0"/>
          <w:numId w:val="13"/>
        </w:numPr>
        <w:jc w:val="both"/>
        <w:rPr>
          <w:rFonts w:ascii="Arial" w:hAnsi="Arial"/>
          <w:sz w:val="24"/>
          <w:szCs w:val="24"/>
        </w:rPr>
      </w:pPr>
      <w:r w:rsidRPr="00D7024D">
        <w:rPr>
          <w:rFonts w:ascii="Arial" w:hAnsi="Arial"/>
          <w:sz w:val="24"/>
          <w:szCs w:val="24"/>
        </w:rPr>
        <w:t xml:space="preserve">Neubau </w:t>
      </w:r>
      <w:r w:rsidR="000533C0">
        <w:rPr>
          <w:rFonts w:ascii="Arial" w:hAnsi="Arial"/>
          <w:sz w:val="24"/>
          <w:szCs w:val="24"/>
        </w:rPr>
        <w:t xml:space="preserve">Sporthalle </w:t>
      </w:r>
      <w:r w:rsidRPr="00D7024D">
        <w:rPr>
          <w:rFonts w:ascii="Arial" w:hAnsi="Arial"/>
          <w:sz w:val="24"/>
          <w:szCs w:val="24"/>
        </w:rPr>
        <w:t>an der Johannes – Schule, Planung und Bau   -   Projektkosten gesamt 1.906.436,- €, davon Fördergelder 1.715.792,- € in den Haushaltsjahren 2017 - 2020</w:t>
      </w:r>
    </w:p>
    <w:p w:rsidR="005A2975" w:rsidRPr="00D7024D" w:rsidRDefault="0033423B" w:rsidP="00AD56FD">
      <w:pPr>
        <w:pStyle w:val="Listenabsatz"/>
        <w:numPr>
          <w:ilvl w:val="0"/>
          <w:numId w:val="13"/>
        </w:numPr>
        <w:jc w:val="both"/>
        <w:rPr>
          <w:rFonts w:ascii="Arial" w:hAnsi="Arial"/>
          <w:sz w:val="24"/>
          <w:szCs w:val="24"/>
        </w:rPr>
      </w:pPr>
      <w:r>
        <w:rPr>
          <w:rFonts w:ascii="Arial" w:hAnsi="Arial"/>
          <w:sz w:val="24"/>
          <w:szCs w:val="24"/>
        </w:rPr>
        <w:t>Tempelhofer W</w:t>
      </w:r>
      <w:r w:rsidR="00AD56FD" w:rsidRPr="00D7024D">
        <w:rPr>
          <w:rFonts w:ascii="Arial" w:hAnsi="Arial"/>
          <w:sz w:val="24"/>
          <w:szCs w:val="24"/>
        </w:rPr>
        <w:t xml:space="preserve">eg, </w:t>
      </w:r>
      <w:r w:rsidR="00BA2CF4">
        <w:rPr>
          <w:rFonts w:ascii="Arial" w:hAnsi="Arial"/>
          <w:sz w:val="24"/>
          <w:szCs w:val="24"/>
        </w:rPr>
        <w:t xml:space="preserve">von </w:t>
      </w:r>
      <w:r w:rsidR="00AD56FD" w:rsidRPr="00D7024D">
        <w:rPr>
          <w:rFonts w:ascii="Arial" w:hAnsi="Arial"/>
          <w:sz w:val="24"/>
          <w:szCs w:val="24"/>
        </w:rPr>
        <w:t>Hedwig – Dohm – Str.</w:t>
      </w:r>
      <w:r w:rsidR="009167D8" w:rsidRPr="00D7024D">
        <w:rPr>
          <w:rFonts w:ascii="Arial" w:hAnsi="Arial"/>
          <w:sz w:val="24"/>
          <w:szCs w:val="24"/>
        </w:rPr>
        <w:t xml:space="preserve"> bis Gotenstr., Straßenbau 1. BA, Teilbereich Planung   </w:t>
      </w:r>
      <w:r>
        <w:rPr>
          <w:rFonts w:ascii="Arial" w:hAnsi="Arial"/>
          <w:sz w:val="24"/>
          <w:szCs w:val="24"/>
        </w:rPr>
        <w:t xml:space="preserve"> </w:t>
      </w:r>
      <w:r w:rsidR="009167D8" w:rsidRPr="00D7024D">
        <w:rPr>
          <w:rFonts w:ascii="Arial" w:hAnsi="Arial"/>
          <w:sz w:val="24"/>
          <w:szCs w:val="24"/>
        </w:rPr>
        <w:t xml:space="preserve">-  </w:t>
      </w:r>
      <w:r>
        <w:rPr>
          <w:rFonts w:ascii="Arial" w:hAnsi="Arial"/>
          <w:sz w:val="24"/>
          <w:szCs w:val="24"/>
        </w:rPr>
        <w:t xml:space="preserve"> </w:t>
      </w:r>
      <w:r w:rsidR="009167D8" w:rsidRPr="00D7024D">
        <w:rPr>
          <w:rFonts w:ascii="Arial" w:hAnsi="Arial"/>
          <w:sz w:val="24"/>
          <w:szCs w:val="24"/>
        </w:rPr>
        <w:t xml:space="preserve"> Projektkosten / Fördermittel 158.000,- € im Haushaltsjahr 2016</w:t>
      </w:r>
    </w:p>
    <w:p w:rsidR="00E82DF7" w:rsidRPr="00D7024D" w:rsidRDefault="009167D8" w:rsidP="002D6998">
      <w:pPr>
        <w:pStyle w:val="Listenabsatz"/>
        <w:numPr>
          <w:ilvl w:val="0"/>
          <w:numId w:val="13"/>
        </w:numPr>
        <w:jc w:val="both"/>
        <w:rPr>
          <w:rFonts w:ascii="Arial" w:hAnsi="Arial"/>
          <w:sz w:val="24"/>
          <w:szCs w:val="24"/>
        </w:rPr>
      </w:pPr>
      <w:r w:rsidRPr="00D7024D">
        <w:rPr>
          <w:rFonts w:ascii="Arial" w:hAnsi="Arial"/>
          <w:sz w:val="24"/>
          <w:szCs w:val="24"/>
        </w:rPr>
        <w:t xml:space="preserve">Schöneberger Schleife, Bahnhof Südkreuz, </w:t>
      </w:r>
      <w:r w:rsidR="00D7024D" w:rsidRPr="00D7024D">
        <w:rPr>
          <w:rFonts w:ascii="Arial" w:hAnsi="Arial"/>
          <w:sz w:val="24"/>
          <w:szCs w:val="24"/>
        </w:rPr>
        <w:t>Radverkehrsführung   -   Projektkosten / För</w:t>
      </w:r>
      <w:r w:rsidR="00D7024D">
        <w:rPr>
          <w:rFonts w:ascii="Arial" w:hAnsi="Arial"/>
          <w:sz w:val="24"/>
          <w:szCs w:val="24"/>
        </w:rPr>
        <w:t>dermittel 226.000,- € in den</w:t>
      </w:r>
      <w:r w:rsidR="00D7024D" w:rsidRPr="00D7024D">
        <w:rPr>
          <w:rFonts w:ascii="Arial" w:hAnsi="Arial"/>
          <w:sz w:val="24"/>
          <w:szCs w:val="24"/>
        </w:rPr>
        <w:t xml:space="preserve"> Haushaltsjahr</w:t>
      </w:r>
      <w:r w:rsidR="00D7024D">
        <w:rPr>
          <w:rFonts w:ascii="Arial" w:hAnsi="Arial"/>
          <w:sz w:val="24"/>
          <w:szCs w:val="24"/>
        </w:rPr>
        <w:t>en</w:t>
      </w:r>
      <w:r w:rsidR="00D7024D" w:rsidRPr="00D7024D">
        <w:rPr>
          <w:rFonts w:ascii="Arial" w:hAnsi="Arial"/>
          <w:sz w:val="24"/>
          <w:szCs w:val="24"/>
        </w:rPr>
        <w:t xml:space="preserve"> 2016</w:t>
      </w:r>
      <w:r w:rsidR="00D7024D">
        <w:rPr>
          <w:rFonts w:ascii="Arial" w:hAnsi="Arial"/>
          <w:sz w:val="24"/>
          <w:szCs w:val="24"/>
        </w:rPr>
        <w:t xml:space="preserve"> - 2018</w:t>
      </w:r>
    </w:p>
    <w:p w:rsidR="00F018EA" w:rsidRPr="00F018EA" w:rsidRDefault="00F018EA" w:rsidP="002D6998">
      <w:pPr>
        <w:autoSpaceDN w:val="0"/>
        <w:jc w:val="both"/>
        <w:textAlignment w:val="baseline"/>
        <w:rPr>
          <w:rFonts w:ascii="Arial" w:hAnsi="Arial"/>
          <w:i/>
          <w:sz w:val="22"/>
          <w:szCs w:val="22"/>
        </w:rPr>
      </w:pPr>
    </w:p>
    <w:p w:rsidR="002D6998" w:rsidRDefault="002D6998" w:rsidP="002D6998">
      <w:pPr>
        <w:jc w:val="both"/>
        <w:rPr>
          <w:rFonts w:ascii="Arial" w:hAnsi="Arial" w:cs="Arial"/>
          <w:b/>
        </w:rPr>
      </w:pPr>
    </w:p>
    <w:p w:rsidR="002D6998" w:rsidRPr="00F15352" w:rsidRDefault="002D6998" w:rsidP="002D6998">
      <w:pPr>
        <w:rPr>
          <w:rFonts w:ascii="Arial" w:hAnsi="Arial" w:cs="Arial"/>
        </w:rPr>
      </w:pPr>
      <w:r>
        <w:rPr>
          <w:rFonts w:ascii="Arial" w:hAnsi="Arial" w:cs="Arial"/>
          <w:b/>
        </w:rPr>
        <w:t xml:space="preserve">Stadtumbau West, </w:t>
      </w:r>
      <w:r>
        <w:rPr>
          <w:rFonts w:ascii="Arial" w:hAnsi="Arial"/>
          <w:b/>
          <w:sz w:val="26"/>
        </w:rPr>
        <w:t>Fördergebiet Schöneberg - Südkreuz</w:t>
      </w:r>
      <w:r>
        <w:rPr>
          <w:rFonts w:ascii="Arial" w:hAnsi="Arial" w:cs="Arial"/>
          <w:b/>
        </w:rPr>
        <w:t xml:space="preserve">, Tag der </w:t>
      </w:r>
      <w:r w:rsidRPr="00436894">
        <w:rPr>
          <w:rFonts w:ascii="Arial" w:hAnsi="Arial" w:cs="Arial"/>
          <w:b/>
        </w:rPr>
        <w:t xml:space="preserve">Städtebauförderung </w:t>
      </w:r>
      <w:r>
        <w:rPr>
          <w:rFonts w:ascii="Arial" w:hAnsi="Arial" w:cs="Arial"/>
          <w:b/>
        </w:rPr>
        <w:t xml:space="preserve"> </w:t>
      </w:r>
      <w:r w:rsidRPr="00F15352">
        <w:rPr>
          <w:rFonts w:ascii="Arial" w:hAnsi="Arial" w:cs="Arial"/>
        </w:rPr>
        <w:t>Die Schöneberger Schleife erk</w:t>
      </w:r>
      <w:r>
        <w:rPr>
          <w:rFonts w:ascii="Arial" w:hAnsi="Arial" w:cs="Arial"/>
        </w:rPr>
        <w:t>unden</w:t>
      </w:r>
    </w:p>
    <w:p w:rsidR="002D6998" w:rsidRPr="00F15352" w:rsidRDefault="002D6998" w:rsidP="002D6998">
      <w:pPr>
        <w:jc w:val="both"/>
        <w:rPr>
          <w:rFonts w:ascii="Arial" w:hAnsi="Arial" w:cs="Arial"/>
        </w:rPr>
      </w:pPr>
      <w:r w:rsidRPr="00F15352">
        <w:rPr>
          <w:rFonts w:ascii="Arial" w:hAnsi="Arial" w:cs="Arial"/>
        </w:rPr>
        <w:t xml:space="preserve">Im Rahmen des Tages der Städtebauförderung am 21.5.2016 wurden zwei Touren unter fachlicher Führung angeboten. Die zahlreichen Interessierten trafen sich am Bahnhof Südkreuz und erhielten dort eine Einführung zum Thema des Tages. </w:t>
      </w:r>
      <w:r>
        <w:rPr>
          <w:rFonts w:ascii="Arial" w:hAnsi="Arial" w:cs="Arial"/>
        </w:rPr>
        <w:t>Bei der anschließenden</w:t>
      </w:r>
      <w:r w:rsidRPr="00F15352">
        <w:rPr>
          <w:rFonts w:ascii="Arial" w:hAnsi="Arial" w:cs="Arial"/>
        </w:rPr>
        <w:t xml:space="preserve"> Fahrradtour </w:t>
      </w:r>
      <w:r>
        <w:rPr>
          <w:rFonts w:ascii="Arial" w:hAnsi="Arial" w:cs="Arial"/>
        </w:rPr>
        <w:t>und</w:t>
      </w:r>
      <w:r w:rsidRPr="00F15352">
        <w:rPr>
          <w:rFonts w:ascii="Arial" w:hAnsi="Arial" w:cs="Arial"/>
        </w:rPr>
        <w:t xml:space="preserve"> einem Rundgang </w:t>
      </w:r>
      <w:r>
        <w:rPr>
          <w:rFonts w:ascii="Arial" w:hAnsi="Arial" w:cs="Arial"/>
        </w:rPr>
        <w:t>gab es detaillierte Einblicke und Informationen zu</w:t>
      </w:r>
      <w:r w:rsidRPr="00F15352">
        <w:rPr>
          <w:rFonts w:ascii="Arial" w:hAnsi="Arial" w:cs="Arial"/>
        </w:rPr>
        <w:t xml:space="preserve"> </w:t>
      </w:r>
      <w:r>
        <w:rPr>
          <w:rFonts w:ascii="Arial" w:hAnsi="Arial" w:cs="Arial"/>
        </w:rPr>
        <w:t xml:space="preserve">den die Nachbarschaft verbindenden Projekten. Teile der Schleife sind fertiggestellt, andere im Bau befindlich oder noch in Planung begriffen. Mit dem Rad wurde die Schöneberger Schleife über den Nord-Süd-Grünzug bis zum Gleisdreieckpark erkundet. Zu Fuß ging es vom Südkreuz bis zum Cheruskerpark. Es ergaben sich angeregte Diskussionen mit und unter den Teilnehmern. </w:t>
      </w:r>
    </w:p>
    <w:p w:rsidR="001B3C13" w:rsidRPr="002D6998" w:rsidRDefault="001B3C13" w:rsidP="002D6998">
      <w:pPr>
        <w:jc w:val="both"/>
        <w:rPr>
          <w:rFonts w:ascii="Arial" w:hAnsi="Arial"/>
          <w:i/>
          <w:sz w:val="20"/>
          <w:szCs w:val="20"/>
        </w:rPr>
      </w:pPr>
    </w:p>
    <w:p w:rsidR="00957828" w:rsidRPr="00332036" w:rsidRDefault="00290C62" w:rsidP="00957828">
      <w:pPr>
        <w:keepNext/>
        <w:tabs>
          <w:tab w:val="left" w:pos="2625"/>
        </w:tabs>
        <w:spacing w:line="240" w:lineRule="atLeast"/>
        <w:jc w:val="both"/>
        <w:outlineLvl w:val="0"/>
        <w:rPr>
          <w:rFonts w:ascii="Arial" w:hAnsi="Arial"/>
          <w:b/>
          <w:sz w:val="26"/>
        </w:rPr>
      </w:pPr>
      <w:r>
        <w:rPr>
          <w:rFonts w:ascii="Arial" w:hAnsi="Arial"/>
          <w:b/>
          <w:sz w:val="26"/>
        </w:rPr>
        <w:lastRenderedPageBreak/>
        <w:t>Vorhabenbezogener Bebauungsplan 7-65VE</w:t>
      </w:r>
      <w:r w:rsidR="00BA2CF4">
        <w:rPr>
          <w:rFonts w:ascii="Arial" w:hAnsi="Arial"/>
          <w:b/>
          <w:sz w:val="26"/>
        </w:rPr>
        <w:t xml:space="preserve"> (Wohnquartier Bautzener Straße)</w:t>
      </w:r>
    </w:p>
    <w:p w:rsidR="00957828" w:rsidRPr="00332036" w:rsidRDefault="00290C62" w:rsidP="00957828">
      <w:pPr>
        <w:jc w:val="both"/>
        <w:rPr>
          <w:rFonts w:ascii="Arial" w:hAnsi="Arial"/>
        </w:rPr>
      </w:pPr>
      <w:r>
        <w:rPr>
          <w:rFonts w:ascii="Arial" w:hAnsi="Arial"/>
        </w:rPr>
        <w:t>Die Öffentliche Auslegung gemäß § 3 Abs. 2 BauGB findet vom 02. Mai bis einschließlich 01. Juni 2016 statt.</w:t>
      </w:r>
    </w:p>
    <w:p w:rsidR="00957828" w:rsidRPr="00332036" w:rsidRDefault="00957828" w:rsidP="00957828">
      <w:pPr>
        <w:tabs>
          <w:tab w:val="left" w:pos="2625"/>
        </w:tabs>
        <w:spacing w:line="240" w:lineRule="atLeast"/>
        <w:jc w:val="both"/>
        <w:rPr>
          <w:rFonts w:ascii="Arial" w:hAnsi="Arial"/>
          <w:i/>
          <w:sz w:val="20"/>
          <w:szCs w:val="20"/>
        </w:rPr>
      </w:pPr>
    </w:p>
    <w:p w:rsidR="00957828" w:rsidRDefault="00957828" w:rsidP="00957828">
      <w:pPr>
        <w:tabs>
          <w:tab w:val="left" w:pos="2625"/>
        </w:tabs>
        <w:spacing w:line="240" w:lineRule="atLeast"/>
        <w:jc w:val="both"/>
        <w:rPr>
          <w:rFonts w:ascii="Arial" w:hAnsi="Arial"/>
        </w:rPr>
      </w:pPr>
    </w:p>
    <w:p w:rsidR="00CC74E3" w:rsidRPr="00CC74E3" w:rsidRDefault="00CC74E3" w:rsidP="00CC74E3">
      <w:pPr>
        <w:keepNext/>
        <w:tabs>
          <w:tab w:val="left" w:pos="2625"/>
        </w:tabs>
        <w:spacing w:line="240" w:lineRule="atLeast"/>
        <w:jc w:val="both"/>
        <w:outlineLvl w:val="0"/>
        <w:rPr>
          <w:rFonts w:ascii="Arial" w:hAnsi="Arial"/>
          <w:b/>
          <w:sz w:val="26"/>
        </w:rPr>
      </w:pPr>
      <w:r w:rsidRPr="00CC74E3">
        <w:rPr>
          <w:rFonts w:ascii="Arial" w:hAnsi="Arial"/>
          <w:b/>
          <w:sz w:val="26"/>
        </w:rPr>
        <w:t>„Neues zum AZ Lichtenrade</w:t>
      </w:r>
      <w:r w:rsidR="00CF34EB">
        <w:rPr>
          <w:rFonts w:ascii="Arial" w:hAnsi="Arial"/>
          <w:b/>
          <w:sz w:val="26"/>
        </w:rPr>
        <w:t>“</w:t>
      </w:r>
    </w:p>
    <w:p w:rsidR="00CC74E3" w:rsidRPr="00B4083E" w:rsidRDefault="00CC74E3" w:rsidP="00BA2CF4">
      <w:pPr>
        <w:pStyle w:val="Listenabsatz"/>
        <w:numPr>
          <w:ilvl w:val="0"/>
          <w:numId w:val="14"/>
        </w:numPr>
        <w:jc w:val="both"/>
        <w:rPr>
          <w:rFonts w:ascii="Arial" w:hAnsi="Arial"/>
          <w:sz w:val="24"/>
        </w:rPr>
      </w:pPr>
      <w:r w:rsidRPr="00B4083E">
        <w:rPr>
          <w:rFonts w:ascii="Arial" w:hAnsi="Arial"/>
          <w:sz w:val="24"/>
        </w:rPr>
        <w:t>Am Tag der Städtebauförderung am 21.05.16 erfolgte in Lichtenrade der Auftakt zur Spielleitplanung. 11:00 Uhr versammelten sich ca. 15 Kinder und Jugendliche und zahlreiche Eltern im provisorisch eingerichteten AZ-Vor-Ort-Büro in der Prinzessinne</w:t>
      </w:r>
      <w:r w:rsidRPr="00B4083E">
        <w:rPr>
          <w:rFonts w:ascii="Arial" w:hAnsi="Arial"/>
          <w:sz w:val="24"/>
        </w:rPr>
        <w:t>n</w:t>
      </w:r>
      <w:r w:rsidRPr="00B4083E">
        <w:rPr>
          <w:rFonts w:ascii="Arial" w:hAnsi="Arial"/>
          <w:sz w:val="24"/>
        </w:rPr>
        <w:t>straße 31. Nach kurzer Begrüßung durch Bezirksstadträtin Dr. Klotz erläuterte das b</w:t>
      </w:r>
      <w:r w:rsidRPr="00B4083E">
        <w:rPr>
          <w:rFonts w:ascii="Arial" w:hAnsi="Arial"/>
          <w:sz w:val="24"/>
        </w:rPr>
        <w:t>e</w:t>
      </w:r>
      <w:r w:rsidRPr="00B4083E">
        <w:rPr>
          <w:rFonts w:ascii="Arial" w:hAnsi="Arial"/>
          <w:sz w:val="24"/>
        </w:rPr>
        <w:t>auftragte Planungsbüro „die raumplaner“ den Ablauf. Danach begannen „Streifzüge“ von 3 separaten Gruppen (zwei Gruppen mit Kindern und eine Gruppe mit Jugendl</w:t>
      </w:r>
      <w:r w:rsidRPr="00B4083E">
        <w:rPr>
          <w:rFonts w:ascii="Arial" w:hAnsi="Arial"/>
          <w:sz w:val="24"/>
        </w:rPr>
        <w:t>i</w:t>
      </w:r>
      <w:r w:rsidRPr="00B4083E">
        <w:rPr>
          <w:rFonts w:ascii="Arial" w:hAnsi="Arial"/>
          <w:sz w:val="24"/>
        </w:rPr>
        <w:t>chen) durch das AZ-Gebiet. Im Anschluss erfolgte eine öffentliche Auswertung der Streifzüge im Vor-Ort-Büro. Nähere Informationen zum Instrument der Spielleitplanung sind dem Beri</w:t>
      </w:r>
      <w:r w:rsidR="008B2BD3" w:rsidRPr="00B4083E">
        <w:rPr>
          <w:rFonts w:ascii="Arial" w:hAnsi="Arial"/>
          <w:sz w:val="24"/>
        </w:rPr>
        <w:t>cht aus der Verwaltung als Anla</w:t>
      </w:r>
      <w:r w:rsidRPr="00B4083E">
        <w:rPr>
          <w:rFonts w:ascii="Arial" w:hAnsi="Arial"/>
          <w:sz w:val="24"/>
        </w:rPr>
        <w:t>ge 1 beigefügt. Zur weiteren Information ist vorgesehen, das Instrument der Spielleitplanung in allen zuständigen Fachau</w:t>
      </w:r>
      <w:r w:rsidRPr="00B4083E">
        <w:rPr>
          <w:rFonts w:ascii="Arial" w:hAnsi="Arial"/>
          <w:sz w:val="24"/>
        </w:rPr>
        <w:t>s</w:t>
      </w:r>
      <w:r w:rsidRPr="00B4083E">
        <w:rPr>
          <w:rFonts w:ascii="Arial" w:hAnsi="Arial"/>
          <w:sz w:val="24"/>
        </w:rPr>
        <w:t xml:space="preserve">schüssen der BVV frühzeitig vorzustellen. </w:t>
      </w:r>
    </w:p>
    <w:p w:rsidR="00CC74E3" w:rsidRPr="00B4083E" w:rsidRDefault="00CC74E3" w:rsidP="00CC74E3">
      <w:pPr>
        <w:rPr>
          <w:rFonts w:ascii="Arial" w:hAnsi="Arial"/>
          <w:sz w:val="28"/>
        </w:rPr>
      </w:pPr>
    </w:p>
    <w:p w:rsidR="00CC74E3" w:rsidRPr="00B4083E" w:rsidRDefault="00CC74E3" w:rsidP="00BA2CF4">
      <w:pPr>
        <w:pStyle w:val="Listenabsatz"/>
        <w:numPr>
          <w:ilvl w:val="0"/>
          <w:numId w:val="15"/>
        </w:numPr>
        <w:jc w:val="both"/>
        <w:rPr>
          <w:rFonts w:ascii="Arial" w:hAnsi="Arial"/>
          <w:sz w:val="24"/>
        </w:rPr>
      </w:pPr>
      <w:r w:rsidRPr="00B4083E">
        <w:rPr>
          <w:rFonts w:ascii="Arial" w:hAnsi="Arial"/>
          <w:sz w:val="24"/>
        </w:rPr>
        <w:t>Der Umbau des Vor-Ort-Büros wird voraussichtlich noch im Mai abgeschlossen, so dass im Juni die Eröffnung bekanntgegeben und die Nutzung durch Prozesssteuerung, Geschäftsstraßenmanagement und Gebietsgremium beginnen kann.</w:t>
      </w:r>
    </w:p>
    <w:p w:rsidR="00CC74E3" w:rsidRPr="00B4083E" w:rsidRDefault="00CC74E3" w:rsidP="00BA2CF4">
      <w:pPr>
        <w:jc w:val="both"/>
        <w:rPr>
          <w:rFonts w:ascii="Arial" w:hAnsi="Arial"/>
          <w:sz w:val="28"/>
        </w:rPr>
      </w:pPr>
    </w:p>
    <w:p w:rsidR="00CC74E3" w:rsidRPr="00B4083E" w:rsidRDefault="00CC74E3" w:rsidP="00BA2CF4">
      <w:pPr>
        <w:pStyle w:val="Listenabsatz"/>
        <w:numPr>
          <w:ilvl w:val="0"/>
          <w:numId w:val="14"/>
        </w:numPr>
        <w:jc w:val="both"/>
        <w:rPr>
          <w:rFonts w:ascii="Arial" w:hAnsi="Arial"/>
          <w:sz w:val="24"/>
        </w:rPr>
      </w:pPr>
      <w:r w:rsidRPr="00B4083E">
        <w:rPr>
          <w:rFonts w:ascii="Arial" w:hAnsi="Arial"/>
          <w:sz w:val="24"/>
        </w:rPr>
        <w:t>Das Marketingkonzept für das AZ-Gebiet mit allen seinen Handlungsfeldern wurde aus einer umfangreichen Marktforschung abgeleitet und wird am 02.06.16 durch die beau</w:t>
      </w:r>
      <w:r w:rsidRPr="00B4083E">
        <w:rPr>
          <w:rFonts w:ascii="Arial" w:hAnsi="Arial"/>
          <w:sz w:val="24"/>
        </w:rPr>
        <w:t>f</w:t>
      </w:r>
      <w:r w:rsidRPr="00B4083E">
        <w:rPr>
          <w:rFonts w:ascii="Arial" w:hAnsi="Arial"/>
          <w:sz w:val="24"/>
        </w:rPr>
        <w:t xml:space="preserve">tragte Agentur Schütz </w:t>
      </w:r>
      <w:proofErr w:type="spellStart"/>
      <w:r w:rsidRPr="00B4083E">
        <w:rPr>
          <w:rFonts w:ascii="Arial" w:hAnsi="Arial"/>
          <w:sz w:val="24"/>
        </w:rPr>
        <w:t>Brandcom</w:t>
      </w:r>
      <w:proofErr w:type="spellEnd"/>
      <w:r w:rsidRPr="00B4083E">
        <w:rPr>
          <w:rFonts w:ascii="Arial" w:hAnsi="Arial"/>
          <w:sz w:val="24"/>
        </w:rPr>
        <w:t xml:space="preserve"> dem Gebietsgremium vorgestellt.</w:t>
      </w:r>
    </w:p>
    <w:p w:rsidR="00CC74E3" w:rsidRPr="00CC74E3" w:rsidRDefault="00CC74E3" w:rsidP="00BA2CF4">
      <w:pPr>
        <w:pStyle w:val="Listenabsatz"/>
        <w:ind w:left="360"/>
        <w:jc w:val="both"/>
        <w:rPr>
          <w:rFonts w:ascii="Arial" w:hAnsi="Arial"/>
        </w:rPr>
      </w:pPr>
    </w:p>
    <w:p w:rsidR="00957828" w:rsidRDefault="00CC74E3" w:rsidP="00BA2CF4">
      <w:pPr>
        <w:tabs>
          <w:tab w:val="left" w:pos="2625"/>
        </w:tabs>
        <w:spacing w:line="240" w:lineRule="atLeast"/>
        <w:jc w:val="both"/>
        <w:rPr>
          <w:rFonts w:ascii="Arial" w:hAnsi="Arial"/>
        </w:rPr>
      </w:pPr>
      <w:r w:rsidRPr="00CC74E3">
        <w:rPr>
          <w:rFonts w:ascii="Arial" w:hAnsi="Arial"/>
        </w:rPr>
        <w:t xml:space="preserve">Weitere Informationen sind unter </w:t>
      </w:r>
      <w:hyperlink r:id="rId9" w:history="1">
        <w:r w:rsidRPr="00CC74E3">
          <w:rPr>
            <w:rFonts w:ascii="Arial" w:hAnsi="Arial"/>
          </w:rPr>
          <w:t>www.az-lichtenrade.de</w:t>
        </w:r>
      </w:hyperlink>
      <w:r w:rsidRPr="00CC74E3">
        <w:rPr>
          <w:rFonts w:ascii="Arial" w:hAnsi="Arial"/>
        </w:rPr>
        <w:t xml:space="preserve"> zu finden.</w:t>
      </w:r>
    </w:p>
    <w:p w:rsidR="00CC74E3" w:rsidRPr="00CC74E3" w:rsidRDefault="00CC74E3" w:rsidP="00BA2CF4">
      <w:pPr>
        <w:tabs>
          <w:tab w:val="left" w:pos="2625"/>
        </w:tabs>
        <w:spacing w:line="240" w:lineRule="atLeast"/>
        <w:jc w:val="both"/>
        <w:rPr>
          <w:rFonts w:ascii="Arial" w:hAnsi="Arial"/>
          <w:i/>
          <w:sz w:val="20"/>
          <w:szCs w:val="20"/>
        </w:rPr>
      </w:pPr>
    </w:p>
    <w:p w:rsidR="00957828" w:rsidRPr="00035950" w:rsidRDefault="00957828" w:rsidP="00957828">
      <w:pPr>
        <w:jc w:val="both"/>
        <w:rPr>
          <w:rFonts w:ascii="Arial" w:hAnsi="Arial"/>
        </w:rPr>
      </w:pPr>
    </w:p>
    <w:p w:rsidR="00957828" w:rsidRPr="00332036" w:rsidRDefault="007250AF" w:rsidP="00957828">
      <w:pPr>
        <w:keepNext/>
        <w:tabs>
          <w:tab w:val="left" w:pos="2625"/>
        </w:tabs>
        <w:spacing w:line="240" w:lineRule="atLeast"/>
        <w:jc w:val="both"/>
        <w:outlineLvl w:val="0"/>
        <w:rPr>
          <w:rFonts w:ascii="Arial" w:hAnsi="Arial"/>
          <w:b/>
          <w:sz w:val="26"/>
        </w:rPr>
      </w:pPr>
      <w:r>
        <w:rPr>
          <w:rFonts w:ascii="Arial" w:hAnsi="Arial"/>
          <w:b/>
          <w:sz w:val="26"/>
        </w:rPr>
        <w:t>Konzeptverfahren Schöneberger Linse</w:t>
      </w:r>
    </w:p>
    <w:p w:rsidR="00957828" w:rsidRPr="00332036" w:rsidRDefault="007250AF" w:rsidP="00957828">
      <w:pPr>
        <w:jc w:val="both"/>
        <w:rPr>
          <w:rFonts w:ascii="Arial" w:hAnsi="Arial"/>
        </w:rPr>
      </w:pPr>
      <w:r>
        <w:rPr>
          <w:rFonts w:ascii="Arial" w:hAnsi="Arial"/>
        </w:rPr>
        <w:t>In der am 17.05.2016 abgelaufenen ersten Phase (Teilnahmewettbewerb) haben sich für die beiden Baugruppen-Grundstücke insgesamt 14 Interessenten, für das Genossenschaftsgrundstück 8 Interessenten und für das Sozialer Träger-Grundstück 6 Interessenten beworben. Nach formaler Prüfung der Unterlagen durch die BIM sollen die Interessenten noch vor der Sommerpause zur Angebotsabgabe und Konzepterstellung aufgefordert werden, welche nach 3-monatiger Bearbeitungszeit dann im Herbst 2016 vorliegen sollten.</w:t>
      </w:r>
    </w:p>
    <w:p w:rsidR="00957828" w:rsidRPr="00332036" w:rsidRDefault="00957828" w:rsidP="00957828">
      <w:pPr>
        <w:tabs>
          <w:tab w:val="left" w:pos="2625"/>
        </w:tabs>
        <w:spacing w:line="240" w:lineRule="atLeast"/>
        <w:jc w:val="both"/>
        <w:rPr>
          <w:rFonts w:ascii="Arial" w:hAnsi="Arial"/>
          <w:i/>
          <w:sz w:val="20"/>
          <w:szCs w:val="20"/>
        </w:rPr>
      </w:pPr>
    </w:p>
    <w:p w:rsidR="00957828" w:rsidRDefault="00957828" w:rsidP="00957828">
      <w:pPr>
        <w:tabs>
          <w:tab w:val="left" w:pos="2625"/>
        </w:tabs>
        <w:spacing w:line="240" w:lineRule="atLeast"/>
        <w:jc w:val="both"/>
        <w:rPr>
          <w:rFonts w:ascii="Arial" w:hAnsi="Arial"/>
        </w:rPr>
      </w:pPr>
    </w:p>
    <w:p w:rsidR="00795DE3" w:rsidRPr="00C71376" w:rsidRDefault="00795DE3" w:rsidP="00795DE3">
      <w:pPr>
        <w:jc w:val="both"/>
        <w:rPr>
          <w:rFonts w:ascii="Arial" w:hAnsi="Arial"/>
          <w:b/>
          <w:sz w:val="26"/>
          <w:szCs w:val="26"/>
        </w:rPr>
      </w:pPr>
      <w:r w:rsidRPr="00C71376">
        <w:rPr>
          <w:rFonts w:ascii="Arial" w:hAnsi="Arial"/>
          <w:b/>
          <w:sz w:val="26"/>
          <w:szCs w:val="26"/>
        </w:rPr>
        <w:t xml:space="preserve">Bebauungsplanverfahren am </w:t>
      </w:r>
      <w:proofErr w:type="spellStart"/>
      <w:r w:rsidRPr="00C71376">
        <w:rPr>
          <w:rFonts w:ascii="Arial" w:hAnsi="Arial"/>
          <w:b/>
          <w:sz w:val="26"/>
          <w:szCs w:val="26"/>
        </w:rPr>
        <w:t>Werdauer</w:t>
      </w:r>
      <w:proofErr w:type="spellEnd"/>
      <w:r w:rsidRPr="00C71376">
        <w:rPr>
          <w:rFonts w:ascii="Arial" w:hAnsi="Arial"/>
          <w:b/>
          <w:sz w:val="26"/>
          <w:szCs w:val="26"/>
        </w:rPr>
        <w:t xml:space="preserve"> Weg</w:t>
      </w:r>
    </w:p>
    <w:p w:rsidR="00795DE3" w:rsidRDefault="00795DE3" w:rsidP="00795DE3">
      <w:pPr>
        <w:jc w:val="both"/>
        <w:rPr>
          <w:rFonts w:ascii="Arial" w:hAnsi="Arial"/>
        </w:rPr>
      </w:pPr>
      <w:r>
        <w:rPr>
          <w:rFonts w:ascii="Arial" w:hAnsi="Arial"/>
        </w:rPr>
        <w:t xml:space="preserve">Die Aufstellung des Bebauungsplans 7-36 wurde am 30. Juni 2009 von </w:t>
      </w:r>
      <w:proofErr w:type="spellStart"/>
      <w:r>
        <w:rPr>
          <w:rFonts w:ascii="Arial" w:hAnsi="Arial"/>
        </w:rPr>
        <w:t>SenStadt</w:t>
      </w:r>
      <w:proofErr w:type="spellEnd"/>
      <w:r>
        <w:rPr>
          <w:rFonts w:ascii="Arial" w:hAnsi="Arial"/>
        </w:rPr>
        <w:t xml:space="preserve"> beschlossen und wird von SenStadtUm durchgeführt.</w:t>
      </w:r>
    </w:p>
    <w:p w:rsidR="00795DE3" w:rsidRPr="00C71376" w:rsidRDefault="00795DE3" w:rsidP="00795DE3">
      <w:pPr>
        <w:jc w:val="both"/>
        <w:rPr>
          <w:rFonts w:ascii="Arial" w:hAnsi="Arial"/>
        </w:rPr>
      </w:pPr>
      <w:r>
        <w:rPr>
          <w:rFonts w:ascii="Arial" w:hAnsi="Arial"/>
        </w:rPr>
        <w:t>Derzeit, bis zum 3. Juni 2016 liegt der</w:t>
      </w:r>
      <w:r w:rsidRPr="00C71376">
        <w:rPr>
          <w:rFonts w:ascii="Arial" w:hAnsi="Arial"/>
        </w:rPr>
        <w:t xml:space="preserve"> Bebauungsplan 7-36 </w:t>
      </w:r>
      <w:r>
        <w:rPr>
          <w:rFonts w:ascii="Arial" w:hAnsi="Arial"/>
        </w:rPr>
        <w:t xml:space="preserve">gemäß § 3 Abs. 2 BauGB öffentlich aus; und zwar im </w:t>
      </w:r>
      <w:r w:rsidRPr="00C71376">
        <w:rPr>
          <w:rFonts w:ascii="Arial" w:hAnsi="Arial"/>
        </w:rPr>
        <w:t>Dienstgebäude der Senatsverwaltung für Stadtentw</w:t>
      </w:r>
      <w:r>
        <w:rPr>
          <w:rFonts w:ascii="Arial" w:hAnsi="Arial"/>
        </w:rPr>
        <w:t xml:space="preserve">icklung, Am </w:t>
      </w:r>
      <w:proofErr w:type="spellStart"/>
      <w:r>
        <w:rPr>
          <w:rFonts w:ascii="Arial" w:hAnsi="Arial"/>
        </w:rPr>
        <w:t>Köllnischen</w:t>
      </w:r>
      <w:proofErr w:type="spellEnd"/>
      <w:r>
        <w:rPr>
          <w:rFonts w:ascii="Arial" w:hAnsi="Arial"/>
        </w:rPr>
        <w:t xml:space="preserve"> Park 3</w:t>
      </w:r>
      <w:r w:rsidRPr="00C71376">
        <w:rPr>
          <w:rFonts w:ascii="Arial" w:hAnsi="Arial"/>
        </w:rPr>
        <w:t xml:space="preserve"> in Mitte im Erdgeschoss öffentlich aus</w:t>
      </w:r>
      <w:r>
        <w:rPr>
          <w:rFonts w:ascii="Arial" w:hAnsi="Arial"/>
        </w:rPr>
        <w:t xml:space="preserve"> (</w:t>
      </w:r>
      <w:r w:rsidRPr="00C71376">
        <w:rPr>
          <w:rFonts w:ascii="Arial" w:hAnsi="Arial"/>
        </w:rPr>
        <w:t>http://www.stadtentwicklung.berlin.de/planen/b-planverfahren/de/oeffauslegung/7-36/</w:t>
      </w:r>
      <w:r>
        <w:rPr>
          <w:rFonts w:ascii="Arial" w:hAnsi="Arial"/>
        </w:rPr>
        <w:t>)</w:t>
      </w:r>
      <w:r w:rsidRPr="00C71376">
        <w:rPr>
          <w:rFonts w:ascii="Arial" w:hAnsi="Arial"/>
        </w:rPr>
        <w:t>.</w:t>
      </w:r>
    </w:p>
    <w:p w:rsidR="00795DE3" w:rsidRDefault="00795DE3" w:rsidP="00795DE3">
      <w:pPr>
        <w:jc w:val="both"/>
        <w:rPr>
          <w:rFonts w:ascii="Arial" w:hAnsi="Arial"/>
        </w:rPr>
      </w:pPr>
      <w:r>
        <w:rPr>
          <w:rFonts w:ascii="Arial" w:hAnsi="Arial"/>
        </w:rPr>
        <w:t>Der Bezirk Tempelhof-Schöneberg wurde als Träger öffentlicher Belange über die Öffentlichkeitsbeteiligung informiert und wird in dieser Funktion eine Stellungnahme abgeben.</w:t>
      </w:r>
    </w:p>
    <w:p w:rsidR="000C10DD" w:rsidRPr="00A13AEC" w:rsidRDefault="000C10DD" w:rsidP="00FD05D1">
      <w:pPr>
        <w:jc w:val="both"/>
        <w:rPr>
          <w:rFonts w:ascii="Arial" w:hAnsi="Arial"/>
          <w:i/>
        </w:rPr>
      </w:pPr>
      <w:bookmarkStart w:id="0" w:name="_GoBack"/>
      <w:bookmarkEnd w:id="0"/>
    </w:p>
    <w:sectPr w:rsidR="000C10DD" w:rsidRPr="00A13AEC" w:rsidSect="001D1EC4">
      <w:footerReference w:type="default" r:id="rId10"/>
      <w:footnotePr>
        <w:pos w:val="beneathText"/>
      </w:footnotePr>
      <w:pgSz w:w="11905" w:h="16837"/>
      <w:pgMar w:top="851" w:right="1134" w:bottom="851"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4FC" w:rsidRDefault="002804FC" w:rsidP="00886AAF">
      <w:r>
        <w:separator/>
      </w:r>
    </w:p>
  </w:endnote>
  <w:endnote w:type="continuationSeparator" w:id="0">
    <w:p w:rsidR="002804FC" w:rsidRDefault="002804FC" w:rsidP="00886A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BMFChange">
    <w:panose1 w:val="02000503040000020004"/>
    <w:charset w:val="00"/>
    <w:family w:val="auto"/>
    <w:pitch w:val="variable"/>
    <w:sig w:usb0="A00002EF" w:usb1="5000204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266" w:rsidRPr="00886AAF" w:rsidRDefault="00F81266" w:rsidP="00886AAF">
    <w:pPr>
      <w:pStyle w:val="Fuzeile"/>
      <w:jc w:val="center"/>
      <w:rPr>
        <w:rFonts w:ascii="Arial" w:hAnsi="Arial" w:cs="Arial"/>
      </w:rPr>
    </w:pPr>
    <w:r w:rsidRPr="00886AAF">
      <w:rPr>
        <w:rFonts w:ascii="Arial" w:hAnsi="Arial" w:cs="Arial"/>
      </w:rPr>
      <w:t>-</w:t>
    </w:r>
    <w:r>
      <w:rPr>
        <w:rFonts w:ascii="Arial" w:hAnsi="Arial" w:cs="Arial"/>
      </w:rPr>
      <w:t xml:space="preserve"> </w:t>
    </w:r>
    <w:r w:rsidRPr="00886AAF">
      <w:rPr>
        <w:rFonts w:ascii="Arial" w:hAnsi="Arial" w:cs="Arial"/>
      </w:rPr>
      <w:fldChar w:fldCharType="begin"/>
    </w:r>
    <w:r w:rsidRPr="00886AAF">
      <w:rPr>
        <w:rFonts w:ascii="Arial" w:hAnsi="Arial" w:cs="Arial"/>
      </w:rPr>
      <w:instrText>PAGE   \* MERGEFORMAT</w:instrText>
    </w:r>
    <w:r w:rsidRPr="00886AAF">
      <w:rPr>
        <w:rFonts w:ascii="Arial" w:hAnsi="Arial" w:cs="Arial"/>
      </w:rPr>
      <w:fldChar w:fldCharType="separate"/>
    </w:r>
    <w:r w:rsidR="00FD05D1">
      <w:rPr>
        <w:rFonts w:ascii="Arial" w:hAnsi="Arial" w:cs="Arial"/>
        <w:noProof/>
      </w:rPr>
      <w:t>2</w:t>
    </w:r>
    <w:r w:rsidRPr="00886AAF">
      <w:rPr>
        <w:rFonts w:ascii="Arial" w:hAnsi="Arial" w:cs="Arial"/>
      </w:rPr>
      <w:fldChar w:fldCharType="end"/>
    </w:r>
    <w:r>
      <w:rPr>
        <w:rFonts w:ascii="Arial" w:hAnsi="Arial" w:cs="Arial"/>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4FC" w:rsidRDefault="002804FC" w:rsidP="00886AAF">
      <w:r>
        <w:separator/>
      </w:r>
    </w:p>
  </w:footnote>
  <w:footnote w:type="continuationSeparator" w:id="0">
    <w:p w:rsidR="002804FC" w:rsidRDefault="002804FC" w:rsidP="00886A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pStyle w:val="berschrift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4"/>
    <w:lvl w:ilvl="0">
      <w:start w:val="1"/>
      <w:numFmt w:val="bullet"/>
      <w:lvlText w:val="-"/>
      <w:lvlJc w:val="left"/>
      <w:pPr>
        <w:tabs>
          <w:tab w:val="num" w:pos="360"/>
        </w:tabs>
        <w:ind w:left="360" w:hanging="360"/>
      </w:pPr>
      <w:rPr>
        <w:rFonts w:ascii="Arial" w:hAnsi="Arial" w:cs="Arial"/>
      </w:rPr>
    </w:lvl>
  </w:abstractNum>
  <w:abstractNum w:abstractNumId="2">
    <w:nsid w:val="00000003"/>
    <w:multiLevelType w:val="singleLevel"/>
    <w:tmpl w:val="00000003"/>
    <w:name w:val="WW8Num6"/>
    <w:lvl w:ilvl="0">
      <w:start w:val="1"/>
      <w:numFmt w:val="bullet"/>
      <w:lvlText w:val="-"/>
      <w:lvlJc w:val="left"/>
      <w:pPr>
        <w:tabs>
          <w:tab w:val="num" w:pos="360"/>
        </w:tabs>
        <w:ind w:left="360" w:hanging="360"/>
      </w:pPr>
      <w:rPr>
        <w:rFonts w:ascii="Arial" w:hAnsi="Arial" w:cs="Arial"/>
      </w:rPr>
    </w:lvl>
  </w:abstractNum>
  <w:abstractNum w:abstractNumId="3">
    <w:nsid w:val="00000004"/>
    <w:multiLevelType w:val="singleLevel"/>
    <w:tmpl w:val="00000004"/>
    <w:name w:val="WW8Num7"/>
    <w:lvl w:ilvl="0">
      <w:start w:val="1"/>
      <w:numFmt w:val="bullet"/>
      <w:lvlText w:val="-"/>
      <w:lvlJc w:val="left"/>
      <w:pPr>
        <w:tabs>
          <w:tab w:val="num" w:pos="360"/>
        </w:tabs>
        <w:ind w:left="360" w:hanging="360"/>
      </w:pPr>
      <w:rPr>
        <w:rFonts w:ascii="Arial" w:hAnsi="Arial"/>
      </w:rPr>
    </w:lvl>
  </w:abstractNum>
  <w:abstractNum w:abstractNumId="4">
    <w:nsid w:val="0D936597"/>
    <w:multiLevelType w:val="hybridMultilevel"/>
    <w:tmpl w:val="E168EBF8"/>
    <w:lvl w:ilvl="0" w:tplc="28B037E6">
      <w:numFmt w:val="bullet"/>
      <w:lvlText w:val="-"/>
      <w:lvlJc w:val="left"/>
      <w:pPr>
        <w:ind w:left="720" w:hanging="360"/>
      </w:pPr>
      <w:rPr>
        <w:rFonts w:ascii="Arial" w:eastAsia="Arial Unicode MS"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27E81BC5"/>
    <w:multiLevelType w:val="hybridMultilevel"/>
    <w:tmpl w:val="10EC82A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5ABA6A61"/>
    <w:multiLevelType w:val="hybridMultilevel"/>
    <w:tmpl w:val="0598DD8C"/>
    <w:lvl w:ilvl="0" w:tplc="C89ED80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5CF902C5"/>
    <w:multiLevelType w:val="hybridMultilevel"/>
    <w:tmpl w:val="E0222B16"/>
    <w:lvl w:ilvl="0" w:tplc="FD7624E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D6E0170"/>
    <w:multiLevelType w:val="hybridMultilevel"/>
    <w:tmpl w:val="B95A3F2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nsid w:val="5DCC1FCB"/>
    <w:multiLevelType w:val="hybridMultilevel"/>
    <w:tmpl w:val="2DEE68C2"/>
    <w:lvl w:ilvl="0" w:tplc="ADBCB62C">
      <w:start w:val="26"/>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nsid w:val="686F39E8"/>
    <w:multiLevelType w:val="hybridMultilevel"/>
    <w:tmpl w:val="0CA0B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6F136EF3"/>
    <w:multiLevelType w:val="hybridMultilevel"/>
    <w:tmpl w:val="E280E48C"/>
    <w:lvl w:ilvl="0" w:tplc="106E9600">
      <w:numFmt w:val="bullet"/>
      <w:lvlText w:val="-"/>
      <w:lvlJc w:val="left"/>
      <w:pPr>
        <w:ind w:left="1080" w:hanging="360"/>
      </w:pPr>
      <w:rPr>
        <w:rFonts w:ascii="Arial" w:eastAsia="Times New Roman" w:hAnsi="Arial" w:cs="Aria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2">
    <w:nsid w:val="6FF15098"/>
    <w:multiLevelType w:val="hybridMultilevel"/>
    <w:tmpl w:val="D56C4D9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70AA690D"/>
    <w:multiLevelType w:val="hybridMultilevel"/>
    <w:tmpl w:val="B790B73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78541280"/>
    <w:multiLevelType w:val="hybridMultilevel"/>
    <w:tmpl w:val="BF6E6E52"/>
    <w:lvl w:ilvl="0" w:tplc="D884C6A8">
      <w:numFmt w:val="bullet"/>
      <w:lvlText w:val="-"/>
      <w:lvlJc w:val="left"/>
      <w:pPr>
        <w:ind w:left="720" w:hanging="360"/>
      </w:pPr>
      <w:rPr>
        <w:rFonts w:ascii="Arial" w:eastAsia="Lucida Sans Unicode"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1"/>
  </w:num>
  <w:num w:numId="7">
    <w:abstractNumId w:val="9"/>
  </w:num>
  <w:num w:numId="8">
    <w:abstractNumId w:val="14"/>
  </w:num>
  <w:num w:numId="9">
    <w:abstractNumId w:val="8"/>
  </w:num>
  <w:num w:numId="10">
    <w:abstractNumId w:val="12"/>
  </w:num>
  <w:num w:numId="11">
    <w:abstractNumId w:val="7"/>
  </w:num>
  <w:num w:numId="12">
    <w:abstractNumId w:val="4"/>
  </w:num>
  <w:num w:numId="13">
    <w:abstractNumId w:val="10"/>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9"/>
  <w:autoHyphenation/>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DAE"/>
    <w:rsid w:val="00002D5D"/>
    <w:rsid w:val="00012ED3"/>
    <w:rsid w:val="00016981"/>
    <w:rsid w:val="0003107B"/>
    <w:rsid w:val="000348D4"/>
    <w:rsid w:val="00035950"/>
    <w:rsid w:val="000533C0"/>
    <w:rsid w:val="000B44B3"/>
    <w:rsid w:val="000B5890"/>
    <w:rsid w:val="000C10DD"/>
    <w:rsid w:val="000D251E"/>
    <w:rsid w:val="000D2933"/>
    <w:rsid w:val="000D7255"/>
    <w:rsid w:val="001008F6"/>
    <w:rsid w:val="00113B00"/>
    <w:rsid w:val="001328C4"/>
    <w:rsid w:val="00145CE8"/>
    <w:rsid w:val="00151157"/>
    <w:rsid w:val="001579EB"/>
    <w:rsid w:val="00167362"/>
    <w:rsid w:val="001703C1"/>
    <w:rsid w:val="0019761A"/>
    <w:rsid w:val="001B3C13"/>
    <w:rsid w:val="001D1EC4"/>
    <w:rsid w:val="001D436E"/>
    <w:rsid w:val="00215635"/>
    <w:rsid w:val="00227C95"/>
    <w:rsid w:val="00230DAE"/>
    <w:rsid w:val="00234277"/>
    <w:rsid w:val="00253F5A"/>
    <w:rsid w:val="00254FD4"/>
    <w:rsid w:val="0025565E"/>
    <w:rsid w:val="00257A9B"/>
    <w:rsid w:val="00264A13"/>
    <w:rsid w:val="002804FC"/>
    <w:rsid w:val="00280FBC"/>
    <w:rsid w:val="00281054"/>
    <w:rsid w:val="00290C62"/>
    <w:rsid w:val="002920CC"/>
    <w:rsid w:val="002950FA"/>
    <w:rsid w:val="002C6CFA"/>
    <w:rsid w:val="002D6998"/>
    <w:rsid w:val="002E5F6E"/>
    <w:rsid w:val="003145B5"/>
    <w:rsid w:val="00325178"/>
    <w:rsid w:val="00332036"/>
    <w:rsid w:val="0033423B"/>
    <w:rsid w:val="00344ADB"/>
    <w:rsid w:val="003522DB"/>
    <w:rsid w:val="00353C93"/>
    <w:rsid w:val="003767C7"/>
    <w:rsid w:val="003821F9"/>
    <w:rsid w:val="00385840"/>
    <w:rsid w:val="003A587A"/>
    <w:rsid w:val="004218BE"/>
    <w:rsid w:val="00422855"/>
    <w:rsid w:val="00471C6C"/>
    <w:rsid w:val="00483E8E"/>
    <w:rsid w:val="004C2465"/>
    <w:rsid w:val="00500957"/>
    <w:rsid w:val="00551D93"/>
    <w:rsid w:val="0057764D"/>
    <w:rsid w:val="005849E4"/>
    <w:rsid w:val="005A2975"/>
    <w:rsid w:val="005A4AE5"/>
    <w:rsid w:val="005C3D57"/>
    <w:rsid w:val="005D33F0"/>
    <w:rsid w:val="005D5EFD"/>
    <w:rsid w:val="005E7104"/>
    <w:rsid w:val="005F30FD"/>
    <w:rsid w:val="005F7273"/>
    <w:rsid w:val="005F7C38"/>
    <w:rsid w:val="00654DCB"/>
    <w:rsid w:val="0066167C"/>
    <w:rsid w:val="006779D4"/>
    <w:rsid w:val="00685A02"/>
    <w:rsid w:val="006B4239"/>
    <w:rsid w:val="006B5AC7"/>
    <w:rsid w:val="00701B93"/>
    <w:rsid w:val="00706B9C"/>
    <w:rsid w:val="00711C91"/>
    <w:rsid w:val="007250AF"/>
    <w:rsid w:val="007645F6"/>
    <w:rsid w:val="00783DFA"/>
    <w:rsid w:val="00795DE3"/>
    <w:rsid w:val="007A194C"/>
    <w:rsid w:val="007B3C54"/>
    <w:rsid w:val="007B558A"/>
    <w:rsid w:val="007D08CE"/>
    <w:rsid w:val="007E5042"/>
    <w:rsid w:val="00800988"/>
    <w:rsid w:val="00802CFD"/>
    <w:rsid w:val="00810698"/>
    <w:rsid w:val="00823B6B"/>
    <w:rsid w:val="00852A47"/>
    <w:rsid w:val="00852DB8"/>
    <w:rsid w:val="00873D94"/>
    <w:rsid w:val="008775BA"/>
    <w:rsid w:val="00886AAF"/>
    <w:rsid w:val="008B2BD3"/>
    <w:rsid w:val="008F39B6"/>
    <w:rsid w:val="00915DF3"/>
    <w:rsid w:val="009167D8"/>
    <w:rsid w:val="00926175"/>
    <w:rsid w:val="00942004"/>
    <w:rsid w:val="00957828"/>
    <w:rsid w:val="00976A90"/>
    <w:rsid w:val="00987343"/>
    <w:rsid w:val="009A7DA1"/>
    <w:rsid w:val="009C6C3B"/>
    <w:rsid w:val="009F6043"/>
    <w:rsid w:val="009F7FDD"/>
    <w:rsid w:val="00A00AAF"/>
    <w:rsid w:val="00A13AEC"/>
    <w:rsid w:val="00A31ECE"/>
    <w:rsid w:val="00A52543"/>
    <w:rsid w:val="00A9491F"/>
    <w:rsid w:val="00AA4745"/>
    <w:rsid w:val="00AB1887"/>
    <w:rsid w:val="00AB5A28"/>
    <w:rsid w:val="00AD10AE"/>
    <w:rsid w:val="00AD56FD"/>
    <w:rsid w:val="00B15DAD"/>
    <w:rsid w:val="00B4083E"/>
    <w:rsid w:val="00B45541"/>
    <w:rsid w:val="00B567E1"/>
    <w:rsid w:val="00B67126"/>
    <w:rsid w:val="00B85E53"/>
    <w:rsid w:val="00B94D89"/>
    <w:rsid w:val="00BA0841"/>
    <w:rsid w:val="00BA2CF4"/>
    <w:rsid w:val="00BB7EFA"/>
    <w:rsid w:val="00BC35B4"/>
    <w:rsid w:val="00BE1AF1"/>
    <w:rsid w:val="00C028AF"/>
    <w:rsid w:val="00C27461"/>
    <w:rsid w:val="00C422E7"/>
    <w:rsid w:val="00C52258"/>
    <w:rsid w:val="00C8364B"/>
    <w:rsid w:val="00CC74E3"/>
    <w:rsid w:val="00CF34EB"/>
    <w:rsid w:val="00D43858"/>
    <w:rsid w:val="00D478AF"/>
    <w:rsid w:val="00D7024D"/>
    <w:rsid w:val="00DA16DD"/>
    <w:rsid w:val="00DA25A5"/>
    <w:rsid w:val="00DC48A9"/>
    <w:rsid w:val="00DD0144"/>
    <w:rsid w:val="00DD0C08"/>
    <w:rsid w:val="00E02FDA"/>
    <w:rsid w:val="00E4090D"/>
    <w:rsid w:val="00E82DF7"/>
    <w:rsid w:val="00E84E48"/>
    <w:rsid w:val="00E935AA"/>
    <w:rsid w:val="00EA18F7"/>
    <w:rsid w:val="00EC5DAB"/>
    <w:rsid w:val="00ED0B64"/>
    <w:rsid w:val="00ED1F52"/>
    <w:rsid w:val="00EF16E1"/>
    <w:rsid w:val="00F018EA"/>
    <w:rsid w:val="00F0608E"/>
    <w:rsid w:val="00F76E8D"/>
    <w:rsid w:val="00F81266"/>
    <w:rsid w:val="00F86689"/>
    <w:rsid w:val="00F971A8"/>
    <w:rsid w:val="00FD05D1"/>
    <w:rsid w:val="00FE42F1"/>
    <w:rsid w:val="00FF337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1">
    <w:name w:val="heading 1"/>
    <w:basedOn w:val="Standard"/>
    <w:next w:val="Standard"/>
    <w:qFormat/>
    <w:pPr>
      <w:keepNext/>
      <w:tabs>
        <w:tab w:val="left" w:pos="2625"/>
      </w:tabs>
      <w:spacing w:line="240" w:lineRule="atLeast"/>
      <w:jc w:val="both"/>
      <w:outlineLvl w:val="0"/>
    </w:pPr>
    <w:rPr>
      <w:rFonts w:ascii="Arial" w:hAnsi="Arial"/>
      <w:b/>
      <w:sz w:val="26"/>
    </w:rPr>
  </w:style>
  <w:style w:type="paragraph" w:styleId="berschrift2">
    <w:name w:val="heading 2"/>
    <w:basedOn w:val="Standard"/>
    <w:next w:val="Standard"/>
    <w:qFormat/>
    <w:pPr>
      <w:keepNext/>
      <w:numPr>
        <w:ilvl w:val="1"/>
        <w:numId w:val="1"/>
      </w:numPr>
      <w:tabs>
        <w:tab w:val="left" w:pos="0"/>
      </w:tabs>
      <w:outlineLvl w:val="1"/>
    </w:pPr>
    <w:rPr>
      <w:rFonts w:ascii="Arial" w:hAnsi="Arial"/>
      <w:lang w:val="en-US"/>
    </w:rPr>
  </w:style>
  <w:style w:type="paragraph" w:styleId="berschrift3">
    <w:name w:val="heading 3"/>
    <w:basedOn w:val="Standard"/>
    <w:next w:val="Standard"/>
    <w:qFormat/>
    <w:pPr>
      <w:keepNext/>
      <w:numPr>
        <w:ilvl w:val="2"/>
        <w:numId w:val="1"/>
      </w:numPr>
      <w:tabs>
        <w:tab w:val="left" w:pos="2625"/>
      </w:tabs>
      <w:snapToGrid w:val="0"/>
      <w:jc w:val="both"/>
      <w:outlineLvl w:val="2"/>
    </w:pPr>
    <w:rPr>
      <w:rFonts w:ascii="Arial" w:hAnsi="Arial"/>
      <w:b/>
    </w:rPr>
  </w:style>
  <w:style w:type="paragraph" w:styleId="berschrift4">
    <w:name w:val="heading 4"/>
    <w:basedOn w:val="Standard"/>
    <w:next w:val="Standard"/>
    <w:qFormat/>
    <w:pPr>
      <w:keepNext/>
      <w:outlineLvl w:val="3"/>
    </w:pPr>
    <w:rPr>
      <w:rFonts w:ascii="Arial" w:hAnsi="Arial"/>
      <w:b/>
    </w:rPr>
  </w:style>
  <w:style w:type="paragraph" w:styleId="berschrift5">
    <w:name w:val="heading 5"/>
    <w:basedOn w:val="Standard"/>
    <w:next w:val="Standard"/>
    <w:qFormat/>
    <w:pPr>
      <w:keepNext/>
      <w:tabs>
        <w:tab w:val="left" w:pos="2625"/>
      </w:tabs>
      <w:spacing w:line="240" w:lineRule="atLeast"/>
      <w:jc w:val="both"/>
      <w:outlineLvl w:val="4"/>
    </w:pPr>
    <w:rPr>
      <w:rFonts w:ascii="Arial" w:hAnsi="Arial"/>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Arial" w:eastAsia="Arial Unicode MS" w:hAnsi="Arial" w:cs="Arial"/>
    </w:rPr>
  </w:style>
  <w:style w:type="character" w:customStyle="1" w:styleId="WW8Num3z0">
    <w:name w:val="WW8Num3z0"/>
    <w:rPr>
      <w:rFonts w:ascii="Arial" w:eastAsia="Arial Unicode MS" w:hAnsi="Arial" w:cs="Arial"/>
    </w:rPr>
  </w:style>
  <w:style w:type="character" w:customStyle="1" w:styleId="WW8Num4z0">
    <w:name w:val="WW8Num4z0"/>
    <w:rPr>
      <w:rFonts w:ascii="Arial" w:eastAsia="Arial Unicode M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Arial Unicode MS"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8z0">
    <w:name w:val="WW8Num8z0"/>
    <w:rPr>
      <w:rFonts w:ascii="Arial" w:eastAsia="Arial Unicode MS"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Arial" w:eastAsia="Arial Unicode MS"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eastAsia="Arial Unicode MS"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Absatz-Standardschriftart1">
    <w:name w:val="Absatz-Standardschriftart1"/>
  </w:style>
  <w:style w:type="character" w:styleId="Hyperlink">
    <w:name w:val="Hyperlink"/>
    <w:semiHidden/>
    <w:rPr>
      <w:color w:val="0000FF"/>
      <w:u w:val="single"/>
    </w:rPr>
  </w:style>
  <w:style w:type="character" w:styleId="Fett">
    <w:name w:val="Strong"/>
    <w:qFormat/>
    <w:rPr>
      <w:b/>
      <w:bCs/>
    </w:rPr>
  </w:style>
  <w:style w:type="character" w:styleId="Hervorhebung">
    <w:name w:val="Emphasis"/>
    <w:qFormat/>
    <w:rPr>
      <w:i/>
      <w:iCs/>
    </w:rPr>
  </w:style>
  <w:style w:type="character" w:customStyle="1" w:styleId="SprechblasentextZchn">
    <w:name w:val="Sprechblasentext Zchn"/>
    <w:rPr>
      <w:rFonts w:ascii="Tahoma" w:eastAsia="Arial Unicode MS" w:hAnsi="Tahoma" w:cs="Tahoma"/>
      <w:kern w:val="1"/>
      <w:sz w:val="16"/>
      <w:szCs w:val="16"/>
    </w:rPr>
  </w:style>
  <w:style w:type="character" w:customStyle="1" w:styleId="berschrift1Zchn">
    <w:name w:val="Überschrift 1 Zchn"/>
    <w:rPr>
      <w:rFonts w:ascii="Arial" w:eastAsia="Arial Unicode MS" w:hAnsi="Arial"/>
      <w:b/>
      <w:kern w:val="1"/>
      <w:sz w:val="26"/>
      <w:szCs w:val="24"/>
    </w:rPr>
  </w:style>
  <w:style w:type="paragraph" w:customStyle="1" w:styleId="berschrift">
    <w:name w:val="Überschrift"/>
    <w:basedOn w:val="Standard"/>
    <w:next w:val="Textkrper"/>
    <w:pPr>
      <w:keepNext/>
      <w:spacing w:before="240" w:after="120"/>
    </w:pPr>
    <w:rPr>
      <w:rFonts w:ascii="Arial" w:hAnsi="Arial" w:cs="BMFChange"/>
      <w:sz w:val="28"/>
      <w:szCs w:val="28"/>
    </w:rPr>
  </w:style>
  <w:style w:type="paragraph" w:styleId="Textkrper">
    <w:name w:val="Body Text"/>
    <w:basedOn w:val="Standard"/>
    <w:semiHidden/>
    <w:pPr>
      <w:spacing w:after="120"/>
    </w:pPr>
  </w:style>
  <w:style w:type="paragraph" w:styleId="Liste">
    <w:name w:val="List"/>
    <w:basedOn w:val="Textkrper"/>
    <w:semiHidden/>
    <w:rPr>
      <w:rFonts w:cs="BMFChange"/>
    </w:rPr>
  </w:style>
  <w:style w:type="paragraph" w:customStyle="1" w:styleId="Beschriftung4">
    <w:name w:val="Beschriftung4"/>
    <w:basedOn w:val="Standard"/>
    <w:pPr>
      <w:suppressLineNumbers/>
      <w:spacing w:before="120" w:after="120"/>
    </w:pPr>
    <w:rPr>
      <w:rFonts w:cs="Tahoma"/>
      <w:i/>
      <w:iCs/>
    </w:rPr>
  </w:style>
  <w:style w:type="paragraph" w:customStyle="1" w:styleId="Verzeichnis">
    <w:name w:val="Verzeichnis"/>
    <w:basedOn w:val="Standard"/>
    <w:pPr>
      <w:suppressLineNumbers/>
    </w:pPr>
    <w:rPr>
      <w:rFonts w:cs="BMFChange"/>
    </w:rPr>
  </w:style>
  <w:style w:type="paragraph" w:customStyle="1" w:styleId="Beschriftung3">
    <w:name w:val="Beschriftung3"/>
    <w:basedOn w:val="Standard"/>
    <w:pPr>
      <w:suppressLineNumbers/>
      <w:spacing w:before="120" w:after="120"/>
    </w:pPr>
    <w:rPr>
      <w:rFonts w:cs="BMFChange"/>
      <w:i/>
      <w:iCs/>
    </w:rPr>
  </w:style>
  <w:style w:type="paragraph" w:customStyle="1" w:styleId="Beschriftung2">
    <w:name w:val="Beschriftung2"/>
    <w:basedOn w:val="Standard"/>
    <w:pPr>
      <w:suppressLineNumbers/>
      <w:spacing w:before="120" w:after="120"/>
    </w:pPr>
    <w:rPr>
      <w:rFonts w:cs="BMFChange"/>
      <w:i/>
      <w:iCs/>
    </w:rPr>
  </w:style>
  <w:style w:type="paragraph" w:customStyle="1" w:styleId="Beschriftung1">
    <w:name w:val="Beschriftung1"/>
    <w:basedOn w:val="Standard"/>
    <w:pPr>
      <w:spacing w:before="120" w:after="120"/>
    </w:pPr>
    <w:rPr>
      <w:i/>
      <w:lang w:val="en-U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CM1">
    <w:name w:val="CM1"/>
    <w:basedOn w:val="Standard"/>
    <w:next w:val="Standard"/>
    <w:pPr>
      <w:widowControl/>
      <w:suppressAutoHyphens w:val="0"/>
      <w:autoSpaceDE w:val="0"/>
      <w:spacing w:line="280" w:lineRule="atLeast"/>
    </w:pPr>
    <w:rPr>
      <w:rFonts w:ascii="BMFChange" w:eastAsia="Times New Roman" w:hAnsi="BMFChange"/>
    </w:rPr>
  </w:style>
  <w:style w:type="paragraph" w:customStyle="1" w:styleId="CM3">
    <w:name w:val="CM3"/>
    <w:basedOn w:val="Standard"/>
    <w:next w:val="Standard"/>
    <w:pPr>
      <w:widowControl/>
      <w:suppressAutoHyphens w:val="0"/>
      <w:autoSpaceDE w:val="0"/>
    </w:pPr>
    <w:rPr>
      <w:rFonts w:ascii="BMFChange" w:eastAsia="Times New Roman" w:hAnsi="BMFChange"/>
    </w:rPr>
  </w:style>
  <w:style w:type="paragraph" w:customStyle="1" w:styleId="Default">
    <w:name w:val="Default"/>
    <w:pPr>
      <w:suppressAutoHyphens/>
    </w:pPr>
    <w:rPr>
      <w:rFonts w:ascii="Arial" w:eastAsia="Arial" w:hAnsi="Arial"/>
      <w:color w:val="000000"/>
      <w:sz w:val="24"/>
      <w:lang w:eastAsia="ar-SA"/>
    </w:rPr>
  </w:style>
  <w:style w:type="paragraph" w:styleId="Fuzeile">
    <w:name w:val="footer"/>
    <w:basedOn w:val="Standard"/>
    <w:link w:val="FuzeileZchn"/>
    <w:uiPriority w:val="99"/>
    <w:pPr>
      <w:widowControl/>
      <w:tabs>
        <w:tab w:val="center" w:pos="4819"/>
        <w:tab w:val="right" w:pos="9071"/>
      </w:tabs>
      <w:suppressAutoHyphens w:val="0"/>
      <w:jc w:val="both"/>
    </w:pPr>
    <w:rPr>
      <w:rFonts w:eastAsia="Times New Roman"/>
    </w:rPr>
  </w:style>
  <w:style w:type="paragraph" w:styleId="Textkrper-Zeileneinzug">
    <w:name w:val="Body Text Indent"/>
    <w:basedOn w:val="Standard"/>
    <w:semiHidden/>
    <w:pPr>
      <w:widowControl/>
      <w:suppressAutoHyphens w:val="0"/>
    </w:pPr>
    <w:rPr>
      <w:rFonts w:ascii="Arial" w:eastAsia="Times New Roman" w:hAnsi="Arial"/>
      <w:sz w:val="22"/>
    </w:rPr>
  </w:style>
  <w:style w:type="paragraph" w:customStyle="1" w:styleId="Textkrper21">
    <w:name w:val="Textkörper 21"/>
    <w:basedOn w:val="Standard"/>
    <w:pPr>
      <w:jc w:val="both"/>
    </w:pPr>
    <w:rPr>
      <w:rFonts w:ascii="Arial" w:hAnsi="Arial"/>
    </w:rPr>
  </w:style>
  <w:style w:type="paragraph" w:styleId="Sprechblasentext">
    <w:name w:val="Balloon Text"/>
    <w:basedOn w:val="Standard"/>
    <w:rPr>
      <w:rFonts w:ascii="Tahoma" w:hAnsi="Tahoma" w:cs="Tahoma"/>
      <w:sz w:val="16"/>
      <w:szCs w:val="16"/>
    </w:rPr>
  </w:style>
  <w:style w:type="paragraph" w:styleId="Kopfzeile">
    <w:name w:val="header"/>
    <w:basedOn w:val="Standard"/>
    <w:semiHidden/>
    <w:pPr>
      <w:tabs>
        <w:tab w:val="center" w:pos="4536"/>
        <w:tab w:val="right" w:pos="9072"/>
      </w:tabs>
    </w:pPr>
  </w:style>
  <w:style w:type="character" w:customStyle="1" w:styleId="FuzeileZchn">
    <w:name w:val="Fußzeile Zchn"/>
    <w:link w:val="Fuzeile"/>
    <w:uiPriority w:val="99"/>
    <w:rsid w:val="00886AAF"/>
    <w:rPr>
      <w:kern w:val="1"/>
      <w:sz w:val="24"/>
      <w:szCs w:val="24"/>
      <w:lang w:eastAsia="ar-SA"/>
    </w:rPr>
  </w:style>
  <w:style w:type="paragraph" w:styleId="Listenabsatz">
    <w:name w:val="List Paragraph"/>
    <w:basedOn w:val="Standard"/>
    <w:uiPriority w:val="34"/>
    <w:qFormat/>
    <w:rsid w:val="00FE42F1"/>
    <w:pPr>
      <w:widowControl/>
      <w:suppressAutoHyphens w:val="0"/>
      <w:ind w:left="720"/>
    </w:pPr>
    <w:rPr>
      <w:rFonts w:ascii="Calibri" w:eastAsiaTheme="minorHAnsi" w:hAnsi="Calibri" w:cs="Calibri"/>
      <w:kern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widowControl w:val="0"/>
      <w:suppressAutoHyphens/>
    </w:pPr>
    <w:rPr>
      <w:rFonts w:eastAsia="Arial Unicode MS"/>
      <w:kern w:val="1"/>
      <w:sz w:val="24"/>
      <w:szCs w:val="24"/>
      <w:lang w:eastAsia="ar-SA"/>
    </w:rPr>
  </w:style>
  <w:style w:type="paragraph" w:styleId="berschrift1">
    <w:name w:val="heading 1"/>
    <w:basedOn w:val="Standard"/>
    <w:next w:val="Standard"/>
    <w:qFormat/>
    <w:pPr>
      <w:keepNext/>
      <w:tabs>
        <w:tab w:val="left" w:pos="2625"/>
      </w:tabs>
      <w:spacing w:line="240" w:lineRule="atLeast"/>
      <w:jc w:val="both"/>
      <w:outlineLvl w:val="0"/>
    </w:pPr>
    <w:rPr>
      <w:rFonts w:ascii="Arial" w:hAnsi="Arial"/>
      <w:b/>
      <w:sz w:val="26"/>
    </w:rPr>
  </w:style>
  <w:style w:type="paragraph" w:styleId="berschrift2">
    <w:name w:val="heading 2"/>
    <w:basedOn w:val="Standard"/>
    <w:next w:val="Standard"/>
    <w:qFormat/>
    <w:pPr>
      <w:keepNext/>
      <w:numPr>
        <w:ilvl w:val="1"/>
        <w:numId w:val="1"/>
      </w:numPr>
      <w:tabs>
        <w:tab w:val="left" w:pos="0"/>
      </w:tabs>
      <w:outlineLvl w:val="1"/>
    </w:pPr>
    <w:rPr>
      <w:rFonts w:ascii="Arial" w:hAnsi="Arial"/>
      <w:lang w:val="en-US"/>
    </w:rPr>
  </w:style>
  <w:style w:type="paragraph" w:styleId="berschrift3">
    <w:name w:val="heading 3"/>
    <w:basedOn w:val="Standard"/>
    <w:next w:val="Standard"/>
    <w:qFormat/>
    <w:pPr>
      <w:keepNext/>
      <w:numPr>
        <w:ilvl w:val="2"/>
        <w:numId w:val="1"/>
      </w:numPr>
      <w:tabs>
        <w:tab w:val="left" w:pos="2625"/>
      </w:tabs>
      <w:snapToGrid w:val="0"/>
      <w:jc w:val="both"/>
      <w:outlineLvl w:val="2"/>
    </w:pPr>
    <w:rPr>
      <w:rFonts w:ascii="Arial" w:hAnsi="Arial"/>
      <w:b/>
    </w:rPr>
  </w:style>
  <w:style w:type="paragraph" w:styleId="berschrift4">
    <w:name w:val="heading 4"/>
    <w:basedOn w:val="Standard"/>
    <w:next w:val="Standard"/>
    <w:qFormat/>
    <w:pPr>
      <w:keepNext/>
      <w:outlineLvl w:val="3"/>
    </w:pPr>
    <w:rPr>
      <w:rFonts w:ascii="Arial" w:hAnsi="Arial"/>
      <w:b/>
    </w:rPr>
  </w:style>
  <w:style w:type="paragraph" w:styleId="berschrift5">
    <w:name w:val="heading 5"/>
    <w:basedOn w:val="Standard"/>
    <w:next w:val="Standard"/>
    <w:qFormat/>
    <w:pPr>
      <w:keepNext/>
      <w:tabs>
        <w:tab w:val="left" w:pos="2625"/>
      </w:tabs>
      <w:spacing w:line="240" w:lineRule="atLeast"/>
      <w:jc w:val="both"/>
      <w:outlineLvl w:val="4"/>
    </w:pPr>
    <w:rPr>
      <w:rFonts w:ascii="Arial" w:hAnsi="Arial"/>
      <w:i/>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2z0">
    <w:name w:val="WW8Num2z0"/>
    <w:rPr>
      <w:rFonts w:ascii="Arial" w:eastAsia="Arial Unicode MS" w:hAnsi="Arial" w:cs="Arial"/>
    </w:rPr>
  </w:style>
  <w:style w:type="character" w:customStyle="1" w:styleId="WW8Num3z0">
    <w:name w:val="WW8Num3z0"/>
    <w:rPr>
      <w:rFonts w:ascii="Arial" w:eastAsia="Arial Unicode MS" w:hAnsi="Arial" w:cs="Arial"/>
    </w:rPr>
  </w:style>
  <w:style w:type="character" w:customStyle="1" w:styleId="WW8Num4z0">
    <w:name w:val="WW8Num4z0"/>
    <w:rPr>
      <w:rFonts w:ascii="Arial" w:eastAsia="Arial Unicode MS"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5z3">
    <w:name w:val="WW8Num5z3"/>
    <w:rPr>
      <w:rFonts w:ascii="Symbol" w:hAnsi="Symbol"/>
    </w:rPr>
  </w:style>
  <w:style w:type="character" w:customStyle="1" w:styleId="WW8Num6z0">
    <w:name w:val="WW8Num6z0"/>
    <w:rPr>
      <w:rFonts w:ascii="Arial" w:eastAsia="Arial Unicode MS" w:hAnsi="Arial" w:cs="Aria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7z3">
    <w:name w:val="WW8Num7z3"/>
    <w:rPr>
      <w:rFonts w:ascii="Symbol" w:hAnsi="Symbol"/>
    </w:rPr>
  </w:style>
  <w:style w:type="character" w:customStyle="1" w:styleId="Absatz-Standardschriftart3">
    <w:name w:val="Absatz-Standardschriftart3"/>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8z0">
    <w:name w:val="WW8Num8z0"/>
    <w:rPr>
      <w:rFonts w:ascii="Arial" w:eastAsia="Arial Unicode MS" w:hAnsi="Arial" w:cs="Aria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WW8Num9z0">
    <w:name w:val="WW8Num9z0"/>
    <w:rPr>
      <w:rFonts w:ascii="Arial" w:eastAsia="Arial Unicode MS" w:hAnsi="Arial" w:cs="Aria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Arial" w:eastAsia="Arial Unicode MS"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Absatz-Standardschriftart2">
    <w:name w:val="Absatz-Standardschriftart2"/>
  </w:style>
  <w:style w:type="character" w:customStyle="1" w:styleId="WW-Absatz-Standardschriftart">
    <w:name w:val="WW-Absatz-Standardschriftart"/>
  </w:style>
  <w:style w:type="character" w:customStyle="1" w:styleId="Absatz-Standardschriftart1">
    <w:name w:val="Absatz-Standardschriftart1"/>
  </w:style>
  <w:style w:type="character" w:styleId="Hyperlink">
    <w:name w:val="Hyperlink"/>
    <w:semiHidden/>
    <w:rPr>
      <w:color w:val="0000FF"/>
      <w:u w:val="single"/>
    </w:rPr>
  </w:style>
  <w:style w:type="character" w:styleId="Fett">
    <w:name w:val="Strong"/>
    <w:qFormat/>
    <w:rPr>
      <w:b/>
      <w:bCs/>
    </w:rPr>
  </w:style>
  <w:style w:type="character" w:styleId="Hervorhebung">
    <w:name w:val="Emphasis"/>
    <w:qFormat/>
    <w:rPr>
      <w:i/>
      <w:iCs/>
    </w:rPr>
  </w:style>
  <w:style w:type="character" w:customStyle="1" w:styleId="SprechblasentextZchn">
    <w:name w:val="Sprechblasentext Zchn"/>
    <w:rPr>
      <w:rFonts w:ascii="Tahoma" w:eastAsia="Arial Unicode MS" w:hAnsi="Tahoma" w:cs="Tahoma"/>
      <w:kern w:val="1"/>
      <w:sz w:val="16"/>
      <w:szCs w:val="16"/>
    </w:rPr>
  </w:style>
  <w:style w:type="character" w:customStyle="1" w:styleId="berschrift1Zchn">
    <w:name w:val="Überschrift 1 Zchn"/>
    <w:rPr>
      <w:rFonts w:ascii="Arial" w:eastAsia="Arial Unicode MS" w:hAnsi="Arial"/>
      <w:b/>
      <w:kern w:val="1"/>
      <w:sz w:val="26"/>
      <w:szCs w:val="24"/>
    </w:rPr>
  </w:style>
  <w:style w:type="paragraph" w:customStyle="1" w:styleId="berschrift">
    <w:name w:val="Überschrift"/>
    <w:basedOn w:val="Standard"/>
    <w:next w:val="Textkrper"/>
    <w:pPr>
      <w:keepNext/>
      <w:spacing w:before="240" w:after="120"/>
    </w:pPr>
    <w:rPr>
      <w:rFonts w:ascii="Arial" w:hAnsi="Arial" w:cs="BMFChange"/>
      <w:sz w:val="28"/>
      <w:szCs w:val="28"/>
    </w:rPr>
  </w:style>
  <w:style w:type="paragraph" w:styleId="Textkrper">
    <w:name w:val="Body Text"/>
    <w:basedOn w:val="Standard"/>
    <w:semiHidden/>
    <w:pPr>
      <w:spacing w:after="120"/>
    </w:pPr>
  </w:style>
  <w:style w:type="paragraph" w:styleId="Liste">
    <w:name w:val="List"/>
    <w:basedOn w:val="Textkrper"/>
    <w:semiHidden/>
    <w:rPr>
      <w:rFonts w:cs="BMFChange"/>
    </w:rPr>
  </w:style>
  <w:style w:type="paragraph" w:customStyle="1" w:styleId="Beschriftung4">
    <w:name w:val="Beschriftung4"/>
    <w:basedOn w:val="Standard"/>
    <w:pPr>
      <w:suppressLineNumbers/>
      <w:spacing w:before="120" w:after="120"/>
    </w:pPr>
    <w:rPr>
      <w:rFonts w:cs="Tahoma"/>
      <w:i/>
      <w:iCs/>
    </w:rPr>
  </w:style>
  <w:style w:type="paragraph" w:customStyle="1" w:styleId="Verzeichnis">
    <w:name w:val="Verzeichnis"/>
    <w:basedOn w:val="Standard"/>
    <w:pPr>
      <w:suppressLineNumbers/>
    </w:pPr>
    <w:rPr>
      <w:rFonts w:cs="BMFChange"/>
    </w:rPr>
  </w:style>
  <w:style w:type="paragraph" w:customStyle="1" w:styleId="Beschriftung3">
    <w:name w:val="Beschriftung3"/>
    <w:basedOn w:val="Standard"/>
    <w:pPr>
      <w:suppressLineNumbers/>
      <w:spacing w:before="120" w:after="120"/>
    </w:pPr>
    <w:rPr>
      <w:rFonts w:cs="BMFChange"/>
      <w:i/>
      <w:iCs/>
    </w:rPr>
  </w:style>
  <w:style w:type="paragraph" w:customStyle="1" w:styleId="Beschriftung2">
    <w:name w:val="Beschriftung2"/>
    <w:basedOn w:val="Standard"/>
    <w:pPr>
      <w:suppressLineNumbers/>
      <w:spacing w:before="120" w:after="120"/>
    </w:pPr>
    <w:rPr>
      <w:rFonts w:cs="BMFChange"/>
      <w:i/>
      <w:iCs/>
    </w:rPr>
  </w:style>
  <w:style w:type="paragraph" w:customStyle="1" w:styleId="Beschriftung1">
    <w:name w:val="Beschriftung1"/>
    <w:basedOn w:val="Standard"/>
    <w:pPr>
      <w:spacing w:before="120" w:after="120"/>
    </w:pPr>
    <w:rPr>
      <w:i/>
      <w:lang w:val="en-US"/>
    </w:r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CM1">
    <w:name w:val="CM1"/>
    <w:basedOn w:val="Standard"/>
    <w:next w:val="Standard"/>
    <w:pPr>
      <w:widowControl/>
      <w:suppressAutoHyphens w:val="0"/>
      <w:autoSpaceDE w:val="0"/>
      <w:spacing w:line="280" w:lineRule="atLeast"/>
    </w:pPr>
    <w:rPr>
      <w:rFonts w:ascii="BMFChange" w:eastAsia="Times New Roman" w:hAnsi="BMFChange"/>
    </w:rPr>
  </w:style>
  <w:style w:type="paragraph" w:customStyle="1" w:styleId="CM3">
    <w:name w:val="CM3"/>
    <w:basedOn w:val="Standard"/>
    <w:next w:val="Standard"/>
    <w:pPr>
      <w:widowControl/>
      <w:suppressAutoHyphens w:val="0"/>
      <w:autoSpaceDE w:val="0"/>
    </w:pPr>
    <w:rPr>
      <w:rFonts w:ascii="BMFChange" w:eastAsia="Times New Roman" w:hAnsi="BMFChange"/>
    </w:rPr>
  </w:style>
  <w:style w:type="paragraph" w:customStyle="1" w:styleId="Default">
    <w:name w:val="Default"/>
    <w:pPr>
      <w:suppressAutoHyphens/>
    </w:pPr>
    <w:rPr>
      <w:rFonts w:ascii="Arial" w:eastAsia="Arial" w:hAnsi="Arial"/>
      <w:color w:val="000000"/>
      <w:sz w:val="24"/>
      <w:lang w:eastAsia="ar-SA"/>
    </w:rPr>
  </w:style>
  <w:style w:type="paragraph" w:styleId="Fuzeile">
    <w:name w:val="footer"/>
    <w:basedOn w:val="Standard"/>
    <w:link w:val="FuzeileZchn"/>
    <w:uiPriority w:val="99"/>
    <w:pPr>
      <w:widowControl/>
      <w:tabs>
        <w:tab w:val="center" w:pos="4819"/>
        <w:tab w:val="right" w:pos="9071"/>
      </w:tabs>
      <w:suppressAutoHyphens w:val="0"/>
      <w:jc w:val="both"/>
    </w:pPr>
    <w:rPr>
      <w:rFonts w:eastAsia="Times New Roman"/>
    </w:rPr>
  </w:style>
  <w:style w:type="paragraph" w:styleId="Textkrper-Zeileneinzug">
    <w:name w:val="Body Text Indent"/>
    <w:basedOn w:val="Standard"/>
    <w:semiHidden/>
    <w:pPr>
      <w:widowControl/>
      <w:suppressAutoHyphens w:val="0"/>
    </w:pPr>
    <w:rPr>
      <w:rFonts w:ascii="Arial" w:eastAsia="Times New Roman" w:hAnsi="Arial"/>
      <w:sz w:val="22"/>
    </w:rPr>
  </w:style>
  <w:style w:type="paragraph" w:customStyle="1" w:styleId="Textkrper21">
    <w:name w:val="Textkörper 21"/>
    <w:basedOn w:val="Standard"/>
    <w:pPr>
      <w:jc w:val="both"/>
    </w:pPr>
    <w:rPr>
      <w:rFonts w:ascii="Arial" w:hAnsi="Arial"/>
    </w:rPr>
  </w:style>
  <w:style w:type="paragraph" w:styleId="Sprechblasentext">
    <w:name w:val="Balloon Text"/>
    <w:basedOn w:val="Standard"/>
    <w:rPr>
      <w:rFonts w:ascii="Tahoma" w:hAnsi="Tahoma" w:cs="Tahoma"/>
      <w:sz w:val="16"/>
      <w:szCs w:val="16"/>
    </w:rPr>
  </w:style>
  <w:style w:type="paragraph" w:styleId="Kopfzeile">
    <w:name w:val="header"/>
    <w:basedOn w:val="Standard"/>
    <w:semiHidden/>
    <w:pPr>
      <w:tabs>
        <w:tab w:val="center" w:pos="4536"/>
        <w:tab w:val="right" w:pos="9072"/>
      </w:tabs>
    </w:pPr>
  </w:style>
  <w:style w:type="character" w:customStyle="1" w:styleId="FuzeileZchn">
    <w:name w:val="Fußzeile Zchn"/>
    <w:link w:val="Fuzeile"/>
    <w:uiPriority w:val="99"/>
    <w:rsid w:val="00886AAF"/>
    <w:rPr>
      <w:kern w:val="1"/>
      <w:sz w:val="24"/>
      <w:szCs w:val="24"/>
      <w:lang w:eastAsia="ar-SA"/>
    </w:rPr>
  </w:style>
  <w:style w:type="paragraph" w:styleId="Listenabsatz">
    <w:name w:val="List Paragraph"/>
    <w:basedOn w:val="Standard"/>
    <w:uiPriority w:val="34"/>
    <w:qFormat/>
    <w:rsid w:val="00FE42F1"/>
    <w:pPr>
      <w:widowControl/>
      <w:suppressAutoHyphens w:val="0"/>
      <w:ind w:left="720"/>
    </w:pPr>
    <w:rPr>
      <w:rFonts w:ascii="Calibri" w:eastAsiaTheme="minorHAnsi" w:hAnsi="Calibri" w:cs="Calibri"/>
      <w:kern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48621">
      <w:bodyDiv w:val="1"/>
      <w:marLeft w:val="0"/>
      <w:marRight w:val="0"/>
      <w:marTop w:val="0"/>
      <w:marBottom w:val="0"/>
      <w:divBdr>
        <w:top w:val="none" w:sz="0" w:space="0" w:color="auto"/>
        <w:left w:val="none" w:sz="0" w:space="0" w:color="auto"/>
        <w:bottom w:val="none" w:sz="0" w:space="0" w:color="auto"/>
        <w:right w:val="none" w:sz="0" w:space="0" w:color="auto"/>
      </w:divBdr>
    </w:div>
    <w:div w:id="428813761">
      <w:bodyDiv w:val="1"/>
      <w:marLeft w:val="0"/>
      <w:marRight w:val="0"/>
      <w:marTop w:val="0"/>
      <w:marBottom w:val="0"/>
      <w:divBdr>
        <w:top w:val="none" w:sz="0" w:space="0" w:color="auto"/>
        <w:left w:val="none" w:sz="0" w:space="0" w:color="auto"/>
        <w:bottom w:val="none" w:sz="0" w:space="0" w:color="auto"/>
        <w:right w:val="none" w:sz="0" w:space="0" w:color="auto"/>
      </w:divBdr>
    </w:div>
    <w:div w:id="1496073087">
      <w:bodyDiv w:val="1"/>
      <w:marLeft w:val="0"/>
      <w:marRight w:val="0"/>
      <w:marTop w:val="0"/>
      <w:marBottom w:val="0"/>
      <w:divBdr>
        <w:top w:val="none" w:sz="0" w:space="0" w:color="auto"/>
        <w:left w:val="none" w:sz="0" w:space="0" w:color="auto"/>
        <w:bottom w:val="none" w:sz="0" w:space="0" w:color="auto"/>
        <w:right w:val="none" w:sz="0" w:space="0" w:color="auto"/>
      </w:divBdr>
    </w:div>
    <w:div w:id="1814249751">
      <w:bodyDiv w:val="1"/>
      <w:marLeft w:val="0"/>
      <w:marRight w:val="0"/>
      <w:marTop w:val="0"/>
      <w:marBottom w:val="0"/>
      <w:divBdr>
        <w:top w:val="none" w:sz="0" w:space="0" w:color="auto"/>
        <w:left w:val="none" w:sz="0" w:space="0" w:color="auto"/>
        <w:bottom w:val="none" w:sz="0" w:space="0" w:color="auto"/>
        <w:right w:val="none" w:sz="0" w:space="0" w:color="auto"/>
      </w:divBdr>
    </w:div>
    <w:div w:id="2103142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az-lichtenrade.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1731B3-1557-4CC4-ADC3-11A8BCDEAE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779</Words>
  <Characters>4908</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Abt</vt:lpstr>
    </vt:vector>
  </TitlesOfParts>
  <Company>Bezirksamt Tempelhof-Schöneberg</Company>
  <LinksUpToDate>false</LinksUpToDate>
  <CharactersWithSpaces>5676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Abt</dc:title>
  <dc:creator>Gerrit Reitmeyer</dc:creator>
  <cp:lastModifiedBy>Behnke, Tatjana</cp:lastModifiedBy>
  <cp:revision>3</cp:revision>
  <cp:lastPrinted>2016-05-23T09:08:00Z</cp:lastPrinted>
  <dcterms:created xsi:type="dcterms:W3CDTF">2016-05-30T10:15:00Z</dcterms:created>
  <dcterms:modified xsi:type="dcterms:W3CDTF">2016-05-30T10:15:00Z</dcterms:modified>
</cp:coreProperties>
</file>